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93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</w:p>
    <w:p w:rsidR="00FD3093" w:rsidRPr="00D45125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>1. Заглавие и Идентификационные Данные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7025"/>
      </w:tblGrid>
      <w:tr w:rsidR="00FD3093" w:rsidRPr="00D45125" w:rsidTr="005E0E7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Назначение и Пример (по статье)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УДК (Универсальная десятичная классификация)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Код, определяющий тематическую область статьи (например, 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796.01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— Теория и методика физического воспитания и спорта).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Полное название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pStyle w:val="a5"/>
              <w:rPr>
                <w:b/>
                <w:sz w:val="28"/>
              </w:rPr>
            </w:pPr>
            <w:r w:rsidRPr="00D45125">
              <w:rPr>
                <w:color w:val="1B1C1D"/>
              </w:rPr>
              <w:t xml:space="preserve">Должно быть информативным, отражать тему и основной результат/фокус исследования. </w:t>
            </w:r>
            <w:r w:rsidRPr="00D45125">
              <w:rPr>
                <w:i/>
                <w:iCs/>
                <w:color w:val="1B1C1D"/>
                <w:bdr w:val="none" w:sz="0" w:space="0" w:color="auto" w:frame="1"/>
              </w:rPr>
              <w:t xml:space="preserve">Пример: </w:t>
            </w:r>
            <w:r w:rsidRPr="00604518">
              <w:rPr>
                <w:b/>
                <w:sz w:val="28"/>
              </w:rPr>
              <w:t>ФОТОНИКА И ЕЁ РОЛЬ В КВАНТОВЫХ ТЕХНОЛОГИЯХ: ПЕРСПЕКТИВЫ КВАНТОВЫХ КОММУНИКАЦИЙ И ВЫЧИСЛЕНИЙ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Сведения об авторах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pStyle w:val="a5"/>
              <w:rPr>
                <w:sz w:val="28"/>
              </w:rPr>
            </w:pPr>
            <w:r w:rsidRPr="00D45125">
              <w:rPr>
                <w:color w:val="1B1C1D"/>
              </w:rPr>
              <w:t xml:space="preserve">ФИО, ученая степень/должность, место работы (полное название организации), город, страна. </w:t>
            </w:r>
            <w:r w:rsidRPr="00D45125">
              <w:rPr>
                <w:i/>
                <w:iCs/>
                <w:color w:val="1B1C1D"/>
                <w:bdr w:val="none" w:sz="0" w:space="0" w:color="auto" w:frame="1"/>
              </w:rPr>
              <w:t xml:space="preserve">Пример: </w:t>
            </w:r>
            <w:r w:rsidRPr="00604518">
              <w:rPr>
                <w:b/>
                <w:bCs/>
                <w:sz w:val="28"/>
              </w:rPr>
              <w:t>Кузнецова Ирина Николаевна</w:t>
            </w:r>
            <w:r w:rsidRPr="0060451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Аспирант</w:t>
            </w:r>
            <w:r w:rsidRPr="00604518">
              <w:rPr>
                <w:sz w:val="28"/>
              </w:rPr>
              <w:t xml:space="preserve"> кафедры квантовой электроники, физический факультет, </w:t>
            </w:r>
            <w:r w:rsidRPr="00604518">
              <w:rPr>
                <w:bCs/>
                <w:sz w:val="28"/>
              </w:rPr>
              <w:t xml:space="preserve">Московский государственный университет имени </w:t>
            </w:r>
            <w:r>
              <w:rPr>
                <w:bCs/>
                <w:sz w:val="28"/>
              </w:rPr>
              <w:t xml:space="preserve">                                </w:t>
            </w:r>
            <w:r w:rsidRPr="00604518">
              <w:rPr>
                <w:bCs/>
                <w:sz w:val="28"/>
              </w:rPr>
              <w:t>М.В. Ломоносова</w:t>
            </w:r>
            <w:r>
              <w:rPr>
                <w:sz w:val="28"/>
              </w:rPr>
              <w:t xml:space="preserve">                                                                              </w:t>
            </w:r>
            <w:r w:rsidRPr="00604518">
              <w:rPr>
                <w:sz w:val="28"/>
              </w:rPr>
              <w:t>г. Москва, Россия</w:t>
            </w:r>
          </w:p>
        </w:tc>
      </w:tr>
    </w:tbl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Пример</w:t>
      </w:r>
    </w:p>
    <w:p w:rsidR="00FD3093" w:rsidRPr="00D45125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drawing>
          <wp:inline distT="0" distB="0" distL="0" distR="0" wp14:anchorId="6551AD7F" wp14:editId="0979C0D3">
            <wp:extent cx="5629275" cy="252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093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</w:p>
    <w:p w:rsidR="00FD3093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</w:p>
    <w:p w:rsidR="00FD3093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</w:p>
    <w:p w:rsidR="00FD3093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</w:p>
    <w:p w:rsidR="00FD3093" w:rsidRPr="00D45125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lastRenderedPageBreak/>
        <w:t>2. Аннотация и Ключевые слова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7860"/>
      </w:tblGrid>
      <w:tr w:rsidR="00FD3093" w:rsidRPr="00D45125" w:rsidTr="005E0E7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Назначение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Аннотация (</w:t>
            </w:r>
            <w:proofErr w:type="spellStart"/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Abstract</w:t>
            </w:r>
            <w:proofErr w:type="spellEnd"/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Краткое, но исчерпывающее резюме статьи (обычно 150-300 слов), отвечающее на вопросы: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Что исследовалось?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(цель), </w:t>
            </w:r>
            <w:proofErr w:type="gramStart"/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Как</w:t>
            </w:r>
            <w:proofErr w:type="gramEnd"/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исследовалось?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(методы/подходы), </w:t>
            </w:r>
            <w:proofErr w:type="gramStart"/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Что</w:t>
            </w:r>
            <w:proofErr w:type="gramEnd"/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получено?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(основные результаты/выводы),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Какова ценность?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(значимость).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Ключевые слова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5-10 наиболее значимых терминов из статьи, которые помогут читателям найти материал по поиску. </w:t>
            </w:r>
            <w:r w:rsidRPr="00D45125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Пример: спортивная наука, инновационные методики, олимпийский резерв...</w:t>
            </w:r>
          </w:p>
        </w:tc>
      </w:tr>
    </w:tbl>
    <w:p w:rsidR="00FD3093" w:rsidRPr="00D45125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Пример</w:t>
      </w: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  <w:drawing>
          <wp:inline distT="0" distB="0" distL="0" distR="0" wp14:anchorId="1EE71068" wp14:editId="216D30A3">
            <wp:extent cx="5986130" cy="33377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4138" cy="335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Pr="00D45125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</w:p>
    <w:p w:rsidR="00FD3093" w:rsidRPr="00D45125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lastRenderedPageBreak/>
        <w:t xml:space="preserve">3. Основные Разделы Статьи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2"/>
        <w:gridCol w:w="5573"/>
      </w:tblGrid>
      <w:tr w:rsidR="00FD3093" w:rsidRPr="00D45125" w:rsidTr="005E0E7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Содержание и Функция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1. Актуальность: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Обоснование значимости темы в современном контексте.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2. Проблема: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Четкое формулирование научной или практической проблемы, которую решает статья.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3. Цель и Задачи: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Описание того, что именно планируется проанализировать, описать или доказать.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4. Краткий обзор: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(Опционально) Ссылки на общую стратегию или доктрину (как в примере: «Туркменистан – страна здоровья...»).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Методы и Материалы (или Теоретический/Аналитический Блок)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Описание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научной базы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подходов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В данном случае: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Центральная Роль Спортивной Науки и Комплексного Мониторинга.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Детальное объяснение того, </w:t>
            </w:r>
            <w:r w:rsidRPr="00D45125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как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проводится исследование/подготовка: какие технологии, методы контроля, анализы используются (например, биохимический контроль, биомеханика, психология спорта).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Результаты и Дискуссия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Представление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конкретных примеров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достижений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В данном случае: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Прогресс в Специфических Олимпийских Дисциплинах.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Анализ внедрения инноваций в конкретных видах спорта (тяжелая атлетика, плавание, единоборства) и доказательство их эффективности. Раздел должен показать, что сделано и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каков измеримый результат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Практическая Значимость и Международный Контекст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Обсуждение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внешних факторов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перспектив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В данном случае: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Международное Сотрудничество и Кадровое Обеспечение.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Анализ роли спортивной дипломатии, повышения квалификации, проведения мероприятий и развития олимпийского резерва.</w:t>
            </w:r>
          </w:p>
        </w:tc>
      </w:tr>
    </w:tbl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Pr="00D45125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FD3093" w:rsidRPr="00D45125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lastRenderedPageBreak/>
        <w:t>4. Заключение и Литература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6718"/>
      </w:tblGrid>
      <w:tr w:rsidR="00FD3093" w:rsidRPr="00D45125" w:rsidTr="005E0E7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Назначение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Заключение (Выводы)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Резюмирование</w:t>
            </w:r>
            <w:proofErr w:type="spellEnd"/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главных результатов и выводов. Должно напрямую соответствовать цели, поставленной во Введении. Не вводить новых данных. Указать на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практическую значимость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перспективы</w:t>
            </w: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дальнейшей работы.</w:t>
            </w:r>
          </w:p>
        </w:tc>
      </w:tr>
      <w:tr w:rsidR="00FD3093" w:rsidRPr="00D45125" w:rsidTr="005E0E7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Литература (Список использованных источников)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D3093" w:rsidRPr="00D45125" w:rsidRDefault="00FD3093" w:rsidP="005E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D4512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Перечень нормативных документов, монографий, статей, на которые автор ссылался в тексте. Оформляется в соответствии с принятым стандартом (ГОСТ, APA, или др.).</w:t>
            </w:r>
          </w:p>
        </w:tc>
      </w:tr>
    </w:tbl>
    <w:p w:rsidR="00FD3093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Пример</w:t>
      </w:r>
    </w:p>
    <w:p w:rsidR="00FD3093" w:rsidRPr="00D45125" w:rsidRDefault="00FD3093" w:rsidP="00FD309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drawing>
          <wp:inline distT="0" distB="0" distL="0" distR="0" wp14:anchorId="74EFA24C" wp14:editId="28322995">
            <wp:extent cx="6060558" cy="4932263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1480" cy="494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093" w:rsidRPr="00D45125" w:rsidRDefault="00FD3093" w:rsidP="00FD309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>Рекомендации по написанию:</w:t>
      </w:r>
    </w:p>
    <w:p w:rsidR="00FD3093" w:rsidRPr="00D45125" w:rsidRDefault="00FD3093" w:rsidP="00FD3093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Научный стиль:</w:t>
      </w:r>
      <w:r w:rsidRPr="00D4512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Используйте объективный, безличный тон. Избегайте эмоциональных и разговорных выражений.</w:t>
      </w:r>
    </w:p>
    <w:p w:rsidR="00FD3093" w:rsidRPr="00D45125" w:rsidRDefault="00FD3093" w:rsidP="00FD3093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Логическая связь:</w:t>
      </w:r>
      <w:r w:rsidRPr="00D4512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Обеспечьте плавный переход между разделами и абзацами.</w:t>
      </w:r>
    </w:p>
    <w:p w:rsidR="00FD3093" w:rsidRPr="00D45125" w:rsidRDefault="00FD3093" w:rsidP="00FD3093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Доказательность:</w:t>
      </w:r>
      <w:r w:rsidRPr="00D4512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Все утверждения должны быть подкреплены ссылками на литературу (нормативные акты, научные труды) или представленными результатами анализа (как в примере с биохимическим контролем).</w:t>
      </w:r>
    </w:p>
    <w:p w:rsidR="00FD3093" w:rsidRPr="00FD3093" w:rsidRDefault="00FD3093" w:rsidP="00FD3093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4512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Уникальность:</w:t>
      </w:r>
      <w:r w:rsidRPr="00D4512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Статья должна вносить новый, оригинальный вклад в развитие вашей темы.</w:t>
      </w:r>
    </w:p>
    <w:p w:rsidR="00FD3093" w:rsidRDefault="00FD3093" w:rsidP="00BC58E2">
      <w:pPr>
        <w:pStyle w:val="a3"/>
        <w:tabs>
          <w:tab w:val="clear" w:pos="9355"/>
          <w:tab w:val="right" w:pos="9214"/>
        </w:tabs>
        <w:ind w:right="142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p w:rsidR="009839F4" w:rsidRPr="00161680" w:rsidRDefault="004A5DEC" w:rsidP="00BC58E2">
      <w:pPr>
        <w:pStyle w:val="a3"/>
        <w:tabs>
          <w:tab w:val="clear" w:pos="9355"/>
          <w:tab w:val="right" w:pos="9214"/>
        </w:tabs>
        <w:ind w:right="142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  <w:r w:rsidRPr="00BC58E2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86C9CF6" wp14:editId="39CE5F50">
            <wp:simplePos x="0" y="0"/>
            <wp:positionH relativeFrom="leftMargin">
              <wp:posOffset>771623</wp:posOffset>
            </wp:positionH>
            <wp:positionV relativeFrom="paragraph">
              <wp:posOffset>-80694</wp:posOffset>
            </wp:positionV>
            <wp:extent cx="687502" cy="661670"/>
            <wp:effectExtent l="0" t="0" r="0" b="5080"/>
            <wp:wrapNone/>
            <wp:docPr id="2" name="Рисунок 2" descr="C:\Users\user\Downloads\logo.CigPAL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.CigPALh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02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664" w:rsidRPr="00161680">
        <w:rPr>
          <w:rFonts w:ascii="Times New Roman" w:hAnsi="Times New Roman" w:cs="Times New Roman"/>
          <w:color w:val="000000" w:themeColor="text1"/>
          <w:sz w:val="28"/>
        </w:rPr>
        <w:t xml:space="preserve">                       </w:t>
      </w:r>
      <w:r w:rsidR="009839F4" w:rsidRPr="00BC58E2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>НАУЧНЫЙ</w:t>
      </w:r>
      <w:r w:rsidR="009839F4" w:rsidRPr="00161680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 xml:space="preserve"> </w:t>
      </w:r>
      <w:r w:rsidR="009839F4" w:rsidRPr="00BC58E2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>ЖУРНАЛ</w:t>
      </w:r>
      <w:r w:rsidR="009839F4" w:rsidRPr="00161680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 xml:space="preserve"> </w:t>
      </w:r>
    </w:p>
    <w:p w:rsidR="009839F4" w:rsidRPr="00161680" w:rsidRDefault="009839F4" w:rsidP="009839F4">
      <w:pPr>
        <w:pStyle w:val="a3"/>
        <w:pBdr>
          <w:bottom w:val="single" w:sz="12" w:space="1" w:color="auto"/>
        </w:pBdr>
        <w:ind w:right="142"/>
        <w:rPr>
          <w:rFonts w:ascii="Times New Roman" w:hAnsi="Times New Roman" w:cs="Times New Roman"/>
          <w:b/>
          <w:bCs/>
          <w:color w:val="000000" w:themeColor="text1"/>
          <w:sz w:val="48"/>
          <w:szCs w:val="40"/>
        </w:rPr>
      </w:pPr>
      <w:r w:rsidRPr="00161680">
        <w:rPr>
          <w:rFonts w:ascii="Times New Roman" w:hAnsi="Times New Roman" w:cs="Times New Roman"/>
          <w:color w:val="000000" w:themeColor="text1"/>
          <w:sz w:val="48"/>
          <w:szCs w:val="40"/>
        </w:rPr>
        <w:t xml:space="preserve">             </w:t>
      </w:r>
      <w:r w:rsidRPr="00BC58E2">
        <w:rPr>
          <w:rFonts w:ascii="Times New Roman" w:hAnsi="Times New Roman" w:cs="Times New Roman"/>
          <w:b/>
          <w:bCs/>
          <w:color w:val="000000" w:themeColor="text1"/>
          <w:sz w:val="48"/>
          <w:szCs w:val="40"/>
        </w:rPr>
        <w:t>НАУКА</w:t>
      </w:r>
      <w:r w:rsidRPr="00161680">
        <w:rPr>
          <w:rFonts w:ascii="Times New Roman" w:hAnsi="Times New Roman" w:cs="Times New Roman"/>
          <w:b/>
          <w:bCs/>
          <w:color w:val="000000" w:themeColor="text1"/>
          <w:sz w:val="48"/>
          <w:szCs w:val="40"/>
        </w:rPr>
        <w:t xml:space="preserve"> </w:t>
      </w:r>
      <w:r w:rsidRPr="00BC58E2">
        <w:rPr>
          <w:rFonts w:ascii="Times New Roman" w:hAnsi="Times New Roman" w:cs="Times New Roman"/>
          <w:b/>
          <w:bCs/>
          <w:color w:val="000000" w:themeColor="text1"/>
          <w:sz w:val="48"/>
          <w:szCs w:val="40"/>
        </w:rPr>
        <w:t>И</w:t>
      </w:r>
      <w:r w:rsidRPr="00161680">
        <w:rPr>
          <w:rFonts w:ascii="Times New Roman" w:hAnsi="Times New Roman" w:cs="Times New Roman"/>
          <w:b/>
          <w:bCs/>
          <w:color w:val="000000" w:themeColor="text1"/>
          <w:sz w:val="48"/>
          <w:szCs w:val="40"/>
        </w:rPr>
        <w:t xml:space="preserve"> </w:t>
      </w:r>
      <w:r w:rsidRPr="00BC58E2">
        <w:rPr>
          <w:rFonts w:ascii="Times New Roman" w:hAnsi="Times New Roman" w:cs="Times New Roman"/>
          <w:b/>
          <w:bCs/>
          <w:color w:val="000000" w:themeColor="text1"/>
          <w:sz w:val="48"/>
          <w:szCs w:val="40"/>
        </w:rPr>
        <w:t>МИРОВОЗЗРЕНИЕ</w:t>
      </w:r>
    </w:p>
    <w:p w:rsidR="00F87D3B" w:rsidRPr="00F87D3B" w:rsidRDefault="00FF5F14" w:rsidP="00C74C9B">
      <w:pPr>
        <w:ind w:right="142"/>
        <w:rPr>
          <w:rFonts w:ascii="Times New Roman" w:hAnsi="Times New Roman" w:cs="Times New Roman"/>
          <w:sz w:val="28"/>
          <w:szCs w:val="28"/>
        </w:rPr>
      </w:pPr>
      <w:r w:rsidRPr="00161680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     </w:t>
      </w:r>
      <w:r w:rsidR="000A68D8" w:rsidRPr="00161680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</w:t>
      </w:r>
      <w:r w:rsidR="00423FA5" w:rsidRPr="00423FA5"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 w:rsidR="00F87D3B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="00423FA5" w:rsidRPr="00423FA5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="001D777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F5F14">
        <w:rPr>
          <w:rFonts w:ascii="Times New Roman" w:hAnsi="Times New Roman" w:cs="Times New Roman"/>
          <w:b/>
          <w:color w:val="000000" w:themeColor="text1"/>
          <w:sz w:val="28"/>
        </w:rPr>
        <w:t>УДК</w:t>
      </w:r>
      <w:r w:rsidRPr="00802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604518" w:rsidRPr="00604518">
        <w:rPr>
          <w:rFonts w:ascii="Times New Roman" w:hAnsi="Times New Roman" w:cs="Times New Roman"/>
          <w:b/>
          <w:sz w:val="28"/>
        </w:rPr>
        <w:t>535.8</w:t>
      </w:r>
    </w:p>
    <w:p w:rsidR="00604518" w:rsidRPr="00604518" w:rsidRDefault="00604518" w:rsidP="00604518">
      <w:pPr>
        <w:pStyle w:val="a5"/>
        <w:rPr>
          <w:b/>
          <w:sz w:val="28"/>
        </w:rPr>
      </w:pPr>
      <w:r w:rsidRPr="00604518">
        <w:rPr>
          <w:b/>
          <w:sz w:val="28"/>
        </w:rPr>
        <w:t>ФОТОНИКА И ЕЁ РОЛЬ В КВАНТОВЫХ ТЕХНОЛОГИЯХ: ПЕРСПЕКТИВЫ КВАНТОВЫХ КОММУНИКАЦИЙ И ВЫЧИСЛЕНИЙ</w:t>
      </w:r>
    </w:p>
    <w:p w:rsidR="00604518" w:rsidRPr="00604518" w:rsidRDefault="00604518" w:rsidP="00604518">
      <w:pPr>
        <w:pStyle w:val="a5"/>
        <w:rPr>
          <w:b/>
          <w:bCs/>
          <w:sz w:val="28"/>
        </w:rPr>
      </w:pPr>
      <w:r w:rsidRPr="00604518">
        <w:rPr>
          <w:b/>
          <w:bCs/>
          <w:sz w:val="28"/>
        </w:rPr>
        <w:t>Смирнов Александр Сергеевич</w:t>
      </w:r>
      <w:r>
        <w:rPr>
          <w:b/>
          <w:bCs/>
          <w:sz w:val="28"/>
        </w:rPr>
        <w:t xml:space="preserve">                                                                                </w:t>
      </w:r>
      <w:r>
        <w:rPr>
          <w:sz w:val="28"/>
        </w:rPr>
        <w:t>Аспирант</w:t>
      </w:r>
      <w:r w:rsidRPr="00604518">
        <w:rPr>
          <w:sz w:val="28"/>
        </w:rPr>
        <w:t xml:space="preserve"> кафедры квантовой электроники, физический факультет, </w:t>
      </w:r>
      <w:r w:rsidRPr="00604518">
        <w:rPr>
          <w:bCs/>
          <w:sz w:val="28"/>
        </w:rPr>
        <w:t>Московский государственный университет имени М.В. Ломоносова</w:t>
      </w:r>
      <w:r>
        <w:rPr>
          <w:sz w:val="28"/>
        </w:rPr>
        <w:t xml:space="preserve">                                                       </w:t>
      </w:r>
      <w:r w:rsidRPr="00604518">
        <w:rPr>
          <w:sz w:val="28"/>
        </w:rPr>
        <w:t>г. Москва, Россия</w:t>
      </w:r>
    </w:p>
    <w:p w:rsidR="00604518" w:rsidRPr="00604518" w:rsidRDefault="00604518" w:rsidP="00604518">
      <w:pPr>
        <w:pStyle w:val="a5"/>
        <w:rPr>
          <w:sz w:val="28"/>
        </w:rPr>
      </w:pPr>
      <w:r w:rsidRPr="00604518">
        <w:rPr>
          <w:sz w:val="28"/>
        </w:rPr>
        <w:t xml:space="preserve"> </w:t>
      </w:r>
      <w:r w:rsidRPr="00604518">
        <w:rPr>
          <w:b/>
          <w:bCs/>
          <w:sz w:val="28"/>
        </w:rPr>
        <w:t>Кузнецова Ирина Николаевна</w:t>
      </w:r>
      <w:r w:rsidRPr="00604518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Аспирант</w:t>
      </w:r>
      <w:r w:rsidRPr="00604518">
        <w:rPr>
          <w:sz w:val="28"/>
        </w:rPr>
        <w:t xml:space="preserve"> кафедры квантовой электроники, физический факультет, </w:t>
      </w:r>
      <w:r w:rsidRPr="00604518">
        <w:rPr>
          <w:bCs/>
          <w:sz w:val="28"/>
        </w:rPr>
        <w:t>Московский государственный университет имени М.В. Ломоносова</w:t>
      </w:r>
      <w:r>
        <w:rPr>
          <w:sz w:val="28"/>
        </w:rPr>
        <w:t xml:space="preserve">                                                       </w:t>
      </w:r>
      <w:r w:rsidRPr="00604518">
        <w:rPr>
          <w:sz w:val="28"/>
        </w:rPr>
        <w:t>г. Москва, Россия</w:t>
      </w:r>
    </w:p>
    <w:p w:rsidR="00604518" w:rsidRPr="00604518" w:rsidRDefault="00604518" w:rsidP="00604518">
      <w:pPr>
        <w:pStyle w:val="a5"/>
        <w:jc w:val="both"/>
        <w:rPr>
          <w:b/>
          <w:sz w:val="28"/>
          <w:szCs w:val="28"/>
        </w:rPr>
      </w:pPr>
      <w:r w:rsidRPr="00604518">
        <w:rPr>
          <w:b/>
          <w:sz w:val="28"/>
          <w:szCs w:val="28"/>
        </w:rPr>
        <w:t xml:space="preserve">Аннотация </w:t>
      </w:r>
    </w:p>
    <w:p w:rsidR="00604518" w:rsidRPr="00483D12" w:rsidRDefault="00604518" w:rsidP="00604518">
      <w:pPr>
        <w:pStyle w:val="a5"/>
        <w:jc w:val="both"/>
        <w:rPr>
          <w:sz w:val="28"/>
          <w:szCs w:val="28"/>
        </w:rPr>
      </w:pPr>
      <w:r w:rsidRPr="00483D12">
        <w:rPr>
          <w:sz w:val="28"/>
          <w:szCs w:val="28"/>
        </w:rPr>
        <w:t xml:space="preserve">Настоящая статья посвящена анализу фундаментальной роли </w:t>
      </w:r>
      <w:proofErr w:type="spellStart"/>
      <w:r w:rsidRPr="00483D12">
        <w:rPr>
          <w:bCs/>
          <w:sz w:val="28"/>
          <w:szCs w:val="28"/>
        </w:rPr>
        <w:t>фотоники</w:t>
      </w:r>
      <w:proofErr w:type="spellEnd"/>
      <w:r w:rsidRPr="00483D12">
        <w:rPr>
          <w:sz w:val="28"/>
          <w:szCs w:val="28"/>
        </w:rPr>
        <w:t xml:space="preserve"> — науки об управлении фотонами — в развитии </w:t>
      </w:r>
      <w:r w:rsidRPr="00483D12">
        <w:rPr>
          <w:bCs/>
          <w:sz w:val="28"/>
          <w:szCs w:val="28"/>
        </w:rPr>
        <w:t>квантовых технологий</w:t>
      </w:r>
      <w:r w:rsidRPr="00483D12">
        <w:rPr>
          <w:sz w:val="28"/>
          <w:szCs w:val="28"/>
        </w:rPr>
        <w:t xml:space="preserve">. Рассматриваются ключевые принципы, по которым фотоны выступают в качестве идеальных носителей квантовой информации, в отличие от электронов или ионов. Детально обсуждаются основные области применения </w:t>
      </w:r>
      <w:proofErr w:type="spellStart"/>
      <w:r w:rsidRPr="00483D12">
        <w:rPr>
          <w:sz w:val="28"/>
          <w:szCs w:val="28"/>
        </w:rPr>
        <w:t>фотоники</w:t>
      </w:r>
      <w:proofErr w:type="spellEnd"/>
      <w:r w:rsidRPr="00483D12">
        <w:rPr>
          <w:sz w:val="28"/>
          <w:szCs w:val="28"/>
        </w:rPr>
        <w:t xml:space="preserve"> в квантовых вычислениях, квантовых коммуникациях и квантовой </w:t>
      </w:r>
      <w:proofErr w:type="spellStart"/>
      <w:r w:rsidRPr="00483D12">
        <w:rPr>
          <w:sz w:val="28"/>
          <w:szCs w:val="28"/>
        </w:rPr>
        <w:t>сенсорике</w:t>
      </w:r>
      <w:proofErr w:type="spellEnd"/>
      <w:r w:rsidRPr="00483D12">
        <w:rPr>
          <w:sz w:val="28"/>
          <w:szCs w:val="28"/>
        </w:rPr>
        <w:t xml:space="preserve">. В статье описываются перспективные технологии, включая </w:t>
      </w:r>
      <w:r w:rsidRPr="00483D12">
        <w:rPr>
          <w:bCs/>
          <w:sz w:val="28"/>
          <w:szCs w:val="28"/>
        </w:rPr>
        <w:t>фотонные интегральные схемы</w:t>
      </w:r>
      <w:r w:rsidRPr="00483D12">
        <w:rPr>
          <w:sz w:val="28"/>
          <w:szCs w:val="28"/>
        </w:rPr>
        <w:t xml:space="preserve"> и </w:t>
      </w:r>
      <w:r w:rsidRPr="00483D12">
        <w:rPr>
          <w:bCs/>
          <w:sz w:val="28"/>
          <w:szCs w:val="28"/>
        </w:rPr>
        <w:t>квантовые источники света</w:t>
      </w:r>
      <w:r w:rsidRPr="00483D12">
        <w:rPr>
          <w:sz w:val="28"/>
          <w:szCs w:val="28"/>
        </w:rPr>
        <w:t>, которые позволяют создавать масштабируемые и надёжные квантовые системы. Особое внимание уделяется преимуществам фотонных систем, таким как высокая скорость, устойчивость к помехам и возможность передачи информации на большие расстояния.</w:t>
      </w:r>
    </w:p>
    <w:p w:rsidR="00604518" w:rsidRPr="00604518" w:rsidRDefault="00604518" w:rsidP="00604518">
      <w:pPr>
        <w:pStyle w:val="a5"/>
        <w:jc w:val="both"/>
        <w:rPr>
          <w:sz w:val="28"/>
          <w:szCs w:val="28"/>
        </w:rPr>
      </w:pPr>
      <w:r w:rsidRPr="00604518">
        <w:rPr>
          <w:b/>
          <w:sz w:val="28"/>
          <w:szCs w:val="28"/>
        </w:rPr>
        <w:t>Ключевые слова:</w:t>
      </w:r>
      <w:r w:rsidRPr="00604518">
        <w:rPr>
          <w:sz w:val="28"/>
          <w:szCs w:val="28"/>
        </w:rPr>
        <w:t xml:space="preserve"> </w:t>
      </w:r>
      <w:proofErr w:type="spellStart"/>
      <w:r w:rsidRPr="00604518">
        <w:rPr>
          <w:sz w:val="28"/>
          <w:szCs w:val="28"/>
        </w:rPr>
        <w:t>фотоника</w:t>
      </w:r>
      <w:proofErr w:type="spellEnd"/>
      <w:r w:rsidRPr="00604518">
        <w:rPr>
          <w:sz w:val="28"/>
          <w:szCs w:val="28"/>
        </w:rPr>
        <w:t xml:space="preserve">, квантовые технологии, квантовые вычисления, квантовые коммуникации, фотонные чипы, квантовые источники света, квантовая криптография, квантовая </w:t>
      </w:r>
      <w:proofErr w:type="spellStart"/>
      <w:r w:rsidRPr="00604518">
        <w:rPr>
          <w:sz w:val="28"/>
          <w:szCs w:val="28"/>
        </w:rPr>
        <w:t>сенсорика</w:t>
      </w:r>
      <w:proofErr w:type="spellEnd"/>
      <w:r w:rsidRPr="00604518">
        <w:rPr>
          <w:sz w:val="28"/>
          <w:szCs w:val="28"/>
        </w:rPr>
        <w:t>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Введение</w:t>
      </w:r>
    </w:p>
    <w:p w:rsidR="00604518" w:rsidRPr="00483D12" w:rsidRDefault="00604518" w:rsidP="00604518">
      <w:pPr>
        <w:pStyle w:val="a5"/>
        <w:jc w:val="both"/>
        <w:rPr>
          <w:sz w:val="28"/>
          <w:szCs w:val="28"/>
        </w:rPr>
      </w:pPr>
      <w:r w:rsidRPr="00483D12">
        <w:rPr>
          <w:sz w:val="28"/>
          <w:szCs w:val="28"/>
        </w:rPr>
        <w:t xml:space="preserve">В последние десятилетия человечество вступило в новую эру технологического развития — эру </w:t>
      </w:r>
      <w:r w:rsidRPr="00483D12">
        <w:rPr>
          <w:bCs/>
          <w:sz w:val="28"/>
          <w:szCs w:val="28"/>
        </w:rPr>
        <w:t>квантовых технологий</w:t>
      </w:r>
      <w:r w:rsidRPr="00483D12">
        <w:rPr>
          <w:sz w:val="28"/>
          <w:szCs w:val="28"/>
        </w:rPr>
        <w:t xml:space="preserve">. От квантовых компьютеров до абсолютно защищённых каналов связи — эти технологии обещают изменить нашу жизнь. Однако их реализация требует надёжных, масштабируемых и управляемых систем, способных работать с фундаментальными квантовыми объектами. Именно здесь на первый план выходит </w:t>
      </w:r>
      <w:proofErr w:type="spellStart"/>
      <w:r w:rsidRPr="00483D12">
        <w:rPr>
          <w:bCs/>
          <w:sz w:val="28"/>
          <w:szCs w:val="28"/>
        </w:rPr>
        <w:t>фотоника</w:t>
      </w:r>
      <w:proofErr w:type="spellEnd"/>
      <w:r w:rsidRPr="00483D12">
        <w:rPr>
          <w:sz w:val="28"/>
          <w:szCs w:val="28"/>
        </w:rPr>
        <w:t xml:space="preserve">, которая предлагает использовать </w:t>
      </w:r>
      <w:r w:rsidRPr="00483D12">
        <w:rPr>
          <w:bCs/>
          <w:sz w:val="28"/>
          <w:szCs w:val="28"/>
        </w:rPr>
        <w:t>фотоны</w:t>
      </w:r>
      <w:r w:rsidRPr="00483D12">
        <w:rPr>
          <w:sz w:val="28"/>
          <w:szCs w:val="28"/>
        </w:rPr>
        <w:t xml:space="preserve"> — кванты света — в качестве идеальных носителей квантовой информации, или </w:t>
      </w:r>
      <w:proofErr w:type="spellStart"/>
      <w:r w:rsidRPr="00483D12">
        <w:rPr>
          <w:bCs/>
          <w:sz w:val="28"/>
          <w:szCs w:val="28"/>
        </w:rPr>
        <w:t>кубитов</w:t>
      </w:r>
      <w:proofErr w:type="spellEnd"/>
      <w:r w:rsidRPr="00483D12">
        <w:rPr>
          <w:sz w:val="28"/>
          <w:szCs w:val="28"/>
        </w:rPr>
        <w:t xml:space="preserve">. </w:t>
      </w:r>
    </w:p>
    <w:p w:rsidR="00604518" w:rsidRPr="00604518" w:rsidRDefault="00604518" w:rsidP="00604518">
      <w:pPr>
        <w:pStyle w:val="a5"/>
        <w:jc w:val="both"/>
        <w:rPr>
          <w:sz w:val="28"/>
          <w:szCs w:val="28"/>
        </w:rPr>
      </w:pPr>
      <w:r w:rsidRPr="00604518">
        <w:rPr>
          <w:sz w:val="28"/>
          <w:szCs w:val="28"/>
        </w:rPr>
        <w:lastRenderedPageBreak/>
        <w:t xml:space="preserve">Фотоны обладают рядом уникальных преимуществ: они не взаимодействуют с окружающей средой (что минимизирует </w:t>
      </w:r>
      <w:proofErr w:type="spellStart"/>
      <w:r w:rsidRPr="00604518">
        <w:rPr>
          <w:sz w:val="28"/>
          <w:szCs w:val="28"/>
        </w:rPr>
        <w:t>декогеренцию</w:t>
      </w:r>
      <w:proofErr w:type="spellEnd"/>
      <w:r w:rsidRPr="00604518">
        <w:rPr>
          <w:sz w:val="28"/>
          <w:szCs w:val="28"/>
        </w:rPr>
        <w:t>), способны двигаться со скоростью света и могут быть переданы на огромные расстояния по оптоволокну, что делает их незаменимыми для квантовых коммуникаций.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Фотоны как носители квантовой информации</w:t>
      </w:r>
    </w:p>
    <w:p w:rsidR="00604518" w:rsidRPr="00604518" w:rsidRDefault="00604518" w:rsidP="00604518">
      <w:pPr>
        <w:pStyle w:val="a5"/>
        <w:jc w:val="both"/>
        <w:rPr>
          <w:sz w:val="28"/>
        </w:rPr>
      </w:pPr>
      <w:r w:rsidRPr="00604518">
        <w:rPr>
          <w:sz w:val="28"/>
        </w:rPr>
        <w:t xml:space="preserve">Фотоны являются идеальными носителями квантовой информации по нескольким фундаментальным причинам, которые делают их превосходящими альтернативные платформы, такие как ионы в ловушках или сверхпроводящие </w:t>
      </w:r>
      <w:proofErr w:type="spellStart"/>
      <w:r w:rsidRPr="00604518">
        <w:rPr>
          <w:sz w:val="28"/>
        </w:rPr>
        <w:t>кубиты</w:t>
      </w:r>
      <w:proofErr w:type="spellEnd"/>
      <w:r w:rsidRPr="00604518">
        <w:rPr>
          <w:sz w:val="28"/>
        </w:rPr>
        <w:t xml:space="preserve">. Прежде всего, их главное преимущество — это чрезвычайно слабое взаимодействие с окружающей средой. Это свойство напрямую связано с их электрической нейтральностью: в отличие от заряженных частиц, таких как электроны, фотоны не подвержены влиянию внешних электромагнитных полей, а их взаимодействие с веществом минимально. Такая изолированность делает их высокоустойчивыми к </w:t>
      </w:r>
      <w:proofErr w:type="spellStart"/>
      <w:r w:rsidRPr="00604518">
        <w:rPr>
          <w:b/>
          <w:bCs/>
          <w:sz w:val="28"/>
        </w:rPr>
        <w:t>декогеренции</w:t>
      </w:r>
      <w:proofErr w:type="spellEnd"/>
      <w:r w:rsidRPr="00604518">
        <w:rPr>
          <w:sz w:val="28"/>
        </w:rPr>
        <w:t xml:space="preserve"> — критически важной проблеме в квантовых вычислениях, при которой </w:t>
      </w:r>
      <w:proofErr w:type="spellStart"/>
      <w:r w:rsidRPr="00604518">
        <w:rPr>
          <w:sz w:val="28"/>
        </w:rPr>
        <w:t>кубиты</w:t>
      </w:r>
      <w:proofErr w:type="spellEnd"/>
      <w:r w:rsidRPr="00604518">
        <w:rPr>
          <w:sz w:val="28"/>
        </w:rPr>
        <w:t xml:space="preserve"> теряют свои хрупкие квантовые свойства из-за взаимодействия с окружением. Пока другие системы требуют поддержания экстремально низких температур или использования вакуумных камер для минимизации помех, фотонные </w:t>
      </w:r>
      <w:proofErr w:type="spellStart"/>
      <w:r w:rsidRPr="00604518">
        <w:rPr>
          <w:sz w:val="28"/>
        </w:rPr>
        <w:t>кубиты</w:t>
      </w:r>
      <w:proofErr w:type="spellEnd"/>
      <w:r w:rsidRPr="00604518">
        <w:rPr>
          <w:sz w:val="28"/>
        </w:rPr>
        <w:t xml:space="preserve"> могут существовать при комнатной температуре и активно перемещаться в пространстве.</w:t>
      </w:r>
    </w:p>
    <w:p w:rsidR="00604518" w:rsidRPr="00604518" w:rsidRDefault="00604518" w:rsidP="00604518">
      <w:pPr>
        <w:pStyle w:val="a5"/>
        <w:jc w:val="both"/>
        <w:rPr>
          <w:sz w:val="28"/>
        </w:rPr>
      </w:pPr>
      <w:r w:rsidRPr="00604518">
        <w:rPr>
          <w:sz w:val="28"/>
        </w:rPr>
        <w:t xml:space="preserve">Кроме того, фотоны предоставляют богатый набор свойств, которые можно использовать для кодирования квантовой информации. Самым распространённым </w:t>
      </w:r>
      <w:r w:rsidRPr="00483D12">
        <w:rPr>
          <w:sz w:val="28"/>
        </w:rPr>
        <w:t xml:space="preserve">и интуитивно понятным способом является использование их </w:t>
      </w:r>
      <w:r w:rsidRPr="00483D12">
        <w:rPr>
          <w:bCs/>
          <w:sz w:val="28"/>
        </w:rPr>
        <w:t>поляризации</w:t>
      </w:r>
      <w:r w:rsidRPr="00483D12">
        <w:rPr>
          <w:sz w:val="28"/>
        </w:rPr>
        <w:t xml:space="preserve">, где горизонтальная и вертикальная поляризации могут представлять два основных состояния </w:t>
      </w:r>
      <w:proofErr w:type="spellStart"/>
      <w:r w:rsidRPr="00483D12">
        <w:rPr>
          <w:sz w:val="28"/>
        </w:rPr>
        <w:t>кубита</w:t>
      </w:r>
      <w:proofErr w:type="spellEnd"/>
      <w:r w:rsidRPr="00483D12">
        <w:rPr>
          <w:sz w:val="28"/>
        </w:rPr>
        <w:t xml:space="preserve"> — </w:t>
      </w:r>
      <w:r w:rsidRPr="00483D12">
        <w:rPr>
          <w:rStyle w:val="mord"/>
          <w:rFonts w:ascii="Cambria Math" w:hAnsi="Cambria Math" w:cs="Cambria Math"/>
          <w:sz w:val="28"/>
        </w:rPr>
        <w:t>∣</w:t>
      </w:r>
      <w:r w:rsidRPr="00483D12">
        <w:rPr>
          <w:rStyle w:val="mord"/>
          <w:sz w:val="28"/>
        </w:rPr>
        <w:t>0</w:t>
      </w:r>
      <w:r w:rsidRPr="00483D12">
        <w:rPr>
          <w:rStyle w:val="mclose"/>
          <w:rFonts w:ascii="Cambria Math" w:hAnsi="Cambria Math" w:cs="Cambria Math"/>
          <w:sz w:val="28"/>
        </w:rPr>
        <w:t>⟩</w:t>
      </w:r>
      <w:r w:rsidRPr="00483D12">
        <w:rPr>
          <w:sz w:val="28"/>
        </w:rPr>
        <w:t xml:space="preserve"> и </w:t>
      </w:r>
      <w:r w:rsidRPr="00483D12">
        <w:rPr>
          <w:rStyle w:val="mord"/>
          <w:rFonts w:ascii="Cambria Math" w:hAnsi="Cambria Math" w:cs="Cambria Math"/>
          <w:sz w:val="28"/>
        </w:rPr>
        <w:t>∣</w:t>
      </w:r>
      <w:r w:rsidRPr="00483D12">
        <w:rPr>
          <w:rStyle w:val="mord"/>
          <w:sz w:val="28"/>
        </w:rPr>
        <w:t>1</w:t>
      </w:r>
      <w:r w:rsidRPr="00483D12">
        <w:rPr>
          <w:rStyle w:val="mclose"/>
          <w:rFonts w:ascii="Cambria Math" w:hAnsi="Cambria Math" w:cs="Cambria Math"/>
          <w:sz w:val="28"/>
        </w:rPr>
        <w:t>⟩</w:t>
      </w:r>
      <w:r w:rsidRPr="00483D12">
        <w:rPr>
          <w:sz w:val="28"/>
        </w:rPr>
        <w:t xml:space="preserve">. Однако фотонная информация может быть также закодирована в других степенях свободы, включая их </w:t>
      </w:r>
      <w:r w:rsidRPr="00483D12">
        <w:rPr>
          <w:bCs/>
          <w:sz w:val="28"/>
        </w:rPr>
        <w:t>временные моды</w:t>
      </w:r>
      <w:r w:rsidRPr="00483D12">
        <w:rPr>
          <w:sz w:val="28"/>
        </w:rPr>
        <w:t xml:space="preserve"> (точное время прибытия фотона), </w:t>
      </w:r>
      <w:r w:rsidRPr="00483D12">
        <w:rPr>
          <w:bCs/>
          <w:sz w:val="28"/>
        </w:rPr>
        <w:t>пространственные моды</w:t>
      </w:r>
      <w:r w:rsidRPr="00483D12">
        <w:rPr>
          <w:sz w:val="28"/>
        </w:rPr>
        <w:t xml:space="preserve"> (форму волнового фронта) или даже </w:t>
      </w:r>
      <w:r w:rsidRPr="00483D12">
        <w:rPr>
          <w:bCs/>
          <w:sz w:val="28"/>
        </w:rPr>
        <w:t>орбитальный угловой момент</w:t>
      </w:r>
      <w:r w:rsidRPr="00483D12">
        <w:rPr>
          <w:sz w:val="28"/>
        </w:rPr>
        <w:t>. Такая многогранность делает фотоны чрезвычайно универсальными для различных квантовых протоколов.</w:t>
      </w:r>
    </w:p>
    <w:p w:rsidR="00604518" w:rsidRPr="00483D12" w:rsidRDefault="00604518" w:rsidP="00604518">
      <w:pPr>
        <w:pStyle w:val="a5"/>
        <w:jc w:val="both"/>
        <w:rPr>
          <w:sz w:val="28"/>
        </w:rPr>
      </w:pPr>
      <w:r w:rsidRPr="00483D12">
        <w:rPr>
          <w:sz w:val="28"/>
        </w:rPr>
        <w:t xml:space="preserve">Способность легко манипулировать фотонами и детектировать их является еще одной причиной их востребованности. Квантовые операции, или «логические вентили», могут быть реализованы с помощью стандартных оптических компонентов, таких как </w:t>
      </w:r>
      <w:proofErr w:type="spellStart"/>
      <w:r w:rsidRPr="00483D12">
        <w:rPr>
          <w:bCs/>
          <w:sz w:val="28"/>
        </w:rPr>
        <w:t>светоделители</w:t>
      </w:r>
      <w:proofErr w:type="spellEnd"/>
      <w:r w:rsidRPr="00483D12">
        <w:rPr>
          <w:sz w:val="28"/>
        </w:rPr>
        <w:t xml:space="preserve"> и </w:t>
      </w:r>
      <w:r w:rsidRPr="00483D12">
        <w:rPr>
          <w:bCs/>
          <w:sz w:val="28"/>
        </w:rPr>
        <w:t>фазовые модуляторы</w:t>
      </w:r>
      <w:r w:rsidRPr="00483D12">
        <w:rPr>
          <w:sz w:val="28"/>
        </w:rPr>
        <w:t xml:space="preserve">. Например, </w:t>
      </w:r>
      <w:proofErr w:type="spellStart"/>
      <w:r w:rsidRPr="00483D12">
        <w:rPr>
          <w:sz w:val="28"/>
        </w:rPr>
        <w:t>светоделитель</w:t>
      </w:r>
      <w:proofErr w:type="spellEnd"/>
      <w:r w:rsidRPr="00483D12">
        <w:rPr>
          <w:sz w:val="28"/>
        </w:rPr>
        <w:t xml:space="preserve"> способен создавать суперпозицию двух пространственных состояний фотона, что является ключевой операцией для многих квантовых алгоритмов. В то же время, разработка высокоэффективных </w:t>
      </w:r>
      <w:r w:rsidRPr="00483D12">
        <w:rPr>
          <w:bCs/>
          <w:sz w:val="28"/>
        </w:rPr>
        <w:t>детекторов одиночных фотонов</w:t>
      </w:r>
      <w:r w:rsidRPr="00483D12">
        <w:rPr>
          <w:sz w:val="28"/>
        </w:rPr>
        <w:t xml:space="preserve"> позволяет регистрировать даже самые слабые световые импульсы. И, наконец, фотоны могут быть переданы на огромные расстояния с минимальными потерями по обычным оптоволоконным кабелям, что делает их незаменимыми для создания защищённых квантовых сетей и будущего «квантового интернета». Это свойство кардинально отличает фотоны от других </w:t>
      </w:r>
      <w:proofErr w:type="spellStart"/>
      <w:r w:rsidRPr="00483D12">
        <w:rPr>
          <w:sz w:val="28"/>
        </w:rPr>
        <w:t>кубитов</w:t>
      </w:r>
      <w:proofErr w:type="spellEnd"/>
      <w:r w:rsidRPr="00483D12">
        <w:rPr>
          <w:sz w:val="28"/>
        </w:rPr>
        <w:t>, которые не могут быть просто так отправлены на большие дистанции.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lastRenderedPageBreak/>
        <w:t xml:space="preserve">Роль </w:t>
      </w:r>
      <w:proofErr w:type="spellStart"/>
      <w:r w:rsidRPr="00604518">
        <w:rPr>
          <w:sz w:val="28"/>
          <w:szCs w:val="28"/>
        </w:rPr>
        <w:t>фотоники</w:t>
      </w:r>
      <w:proofErr w:type="spellEnd"/>
      <w:r w:rsidRPr="00604518">
        <w:rPr>
          <w:sz w:val="28"/>
          <w:szCs w:val="28"/>
        </w:rPr>
        <w:t xml:space="preserve"> в квантовых технологиях</w:t>
      </w:r>
    </w:p>
    <w:p w:rsidR="00604518" w:rsidRPr="00483D12" w:rsidRDefault="00604518" w:rsidP="00604518">
      <w:pPr>
        <w:pStyle w:val="a5"/>
        <w:jc w:val="both"/>
        <w:rPr>
          <w:sz w:val="28"/>
          <w:szCs w:val="28"/>
        </w:rPr>
      </w:pPr>
      <w:proofErr w:type="spellStart"/>
      <w:r w:rsidRPr="00483D12">
        <w:rPr>
          <w:sz w:val="28"/>
          <w:szCs w:val="28"/>
        </w:rPr>
        <w:t>Фотоника</w:t>
      </w:r>
      <w:proofErr w:type="spellEnd"/>
      <w:r w:rsidRPr="00483D12">
        <w:rPr>
          <w:sz w:val="28"/>
          <w:szCs w:val="28"/>
        </w:rPr>
        <w:t xml:space="preserve"> играет ключевую роль во всех трёх основных направлениях квантовых технологий. В области </w:t>
      </w:r>
      <w:r w:rsidRPr="00483D12">
        <w:rPr>
          <w:bCs/>
          <w:sz w:val="28"/>
          <w:szCs w:val="28"/>
        </w:rPr>
        <w:t>квантовых вычислений</w:t>
      </w:r>
      <w:r w:rsidRPr="00483D12">
        <w:rPr>
          <w:sz w:val="28"/>
          <w:szCs w:val="28"/>
        </w:rPr>
        <w:t xml:space="preserve"> </w:t>
      </w:r>
      <w:proofErr w:type="spellStart"/>
      <w:r w:rsidRPr="00483D12">
        <w:rPr>
          <w:sz w:val="28"/>
          <w:szCs w:val="28"/>
        </w:rPr>
        <w:t>фотоника</w:t>
      </w:r>
      <w:proofErr w:type="spellEnd"/>
      <w:r w:rsidRPr="00483D12">
        <w:rPr>
          <w:sz w:val="28"/>
          <w:szCs w:val="28"/>
        </w:rPr>
        <w:t xml:space="preserve"> предлагает создавать </w:t>
      </w:r>
      <w:r w:rsidRPr="00483D12">
        <w:rPr>
          <w:bCs/>
          <w:sz w:val="28"/>
          <w:szCs w:val="28"/>
        </w:rPr>
        <w:t>фотонные интегральные схемы</w:t>
      </w:r>
      <w:r w:rsidRPr="00483D12">
        <w:rPr>
          <w:sz w:val="28"/>
          <w:szCs w:val="28"/>
        </w:rPr>
        <w:t xml:space="preserve"> (ФИС), которые могут выполнять сложные вычисления на основе интерференции фотонов. Эти </w:t>
      </w:r>
      <w:r w:rsidRPr="00483D12">
        <w:rPr>
          <w:bCs/>
          <w:sz w:val="28"/>
          <w:szCs w:val="28"/>
        </w:rPr>
        <w:t>фотонные чипы</w:t>
      </w:r>
      <w:r w:rsidRPr="00483D12">
        <w:rPr>
          <w:sz w:val="28"/>
          <w:szCs w:val="28"/>
        </w:rPr>
        <w:t xml:space="preserve"> представляют собой лабиринты из волноводов, делителей и фазовых модуляторов, которые позволяют управлять фотонами так же, как электронные чипы управляют электронами. В </w:t>
      </w:r>
      <w:r w:rsidRPr="00483D12">
        <w:rPr>
          <w:bCs/>
          <w:sz w:val="28"/>
          <w:szCs w:val="28"/>
        </w:rPr>
        <w:t>квантовых коммуникациях</w:t>
      </w:r>
      <w:r w:rsidRPr="00483D12">
        <w:rPr>
          <w:sz w:val="28"/>
          <w:szCs w:val="28"/>
        </w:rPr>
        <w:t xml:space="preserve"> </w:t>
      </w:r>
      <w:proofErr w:type="spellStart"/>
      <w:r w:rsidRPr="00483D12">
        <w:rPr>
          <w:sz w:val="28"/>
          <w:szCs w:val="28"/>
        </w:rPr>
        <w:t>фотоника</w:t>
      </w:r>
      <w:proofErr w:type="spellEnd"/>
      <w:r w:rsidRPr="00483D12">
        <w:rPr>
          <w:sz w:val="28"/>
          <w:szCs w:val="28"/>
        </w:rPr>
        <w:t xml:space="preserve"> уже сегодня применяется в системах </w:t>
      </w:r>
      <w:r w:rsidRPr="00483D12">
        <w:rPr>
          <w:bCs/>
          <w:sz w:val="28"/>
          <w:szCs w:val="28"/>
        </w:rPr>
        <w:t>квантовой криптографии</w:t>
      </w:r>
      <w:r w:rsidRPr="00483D12">
        <w:rPr>
          <w:sz w:val="28"/>
          <w:szCs w:val="28"/>
        </w:rPr>
        <w:t xml:space="preserve">, которые используют фундаментальные принципы квантовой механики для создания абсолютно защищённых каналов связи, что делает невозможным их несанкционированный перехват. В </w:t>
      </w:r>
      <w:r w:rsidRPr="00483D12">
        <w:rPr>
          <w:bCs/>
          <w:sz w:val="28"/>
          <w:szCs w:val="28"/>
        </w:rPr>
        <w:t xml:space="preserve">квантовой </w:t>
      </w:r>
      <w:proofErr w:type="spellStart"/>
      <w:r w:rsidRPr="00483D12">
        <w:rPr>
          <w:bCs/>
          <w:sz w:val="28"/>
          <w:szCs w:val="28"/>
        </w:rPr>
        <w:t>сенсорике</w:t>
      </w:r>
      <w:proofErr w:type="spellEnd"/>
      <w:r w:rsidRPr="00483D12">
        <w:rPr>
          <w:sz w:val="28"/>
          <w:szCs w:val="28"/>
        </w:rPr>
        <w:t xml:space="preserve"> </w:t>
      </w:r>
      <w:proofErr w:type="spellStart"/>
      <w:r w:rsidRPr="00483D12">
        <w:rPr>
          <w:sz w:val="28"/>
          <w:szCs w:val="28"/>
        </w:rPr>
        <w:t>фотоника</w:t>
      </w:r>
      <w:proofErr w:type="spellEnd"/>
      <w:r w:rsidRPr="00483D12">
        <w:rPr>
          <w:sz w:val="28"/>
          <w:szCs w:val="28"/>
        </w:rPr>
        <w:t xml:space="preserve"> используется для создания сверхчувствительных приборов, таких как </w:t>
      </w:r>
      <w:r w:rsidRPr="00483D12">
        <w:rPr>
          <w:bCs/>
          <w:sz w:val="28"/>
          <w:szCs w:val="28"/>
        </w:rPr>
        <w:t>квантовые магнитометры</w:t>
      </w:r>
      <w:r w:rsidRPr="00483D12">
        <w:rPr>
          <w:sz w:val="28"/>
          <w:szCs w:val="28"/>
        </w:rPr>
        <w:t xml:space="preserve"> и </w:t>
      </w:r>
      <w:r w:rsidRPr="00483D12">
        <w:rPr>
          <w:bCs/>
          <w:sz w:val="28"/>
          <w:szCs w:val="28"/>
        </w:rPr>
        <w:t>гироскопы</w:t>
      </w:r>
      <w:r w:rsidRPr="00483D12">
        <w:rPr>
          <w:sz w:val="28"/>
          <w:szCs w:val="28"/>
        </w:rPr>
        <w:t>, которые могут измерять физические величины с беспрецедентной точностью.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Перспективные фотонные технологии</w:t>
      </w:r>
    </w:p>
    <w:p w:rsidR="00604518" w:rsidRPr="00483D12" w:rsidRDefault="00604518" w:rsidP="00604518">
      <w:pPr>
        <w:pStyle w:val="a5"/>
        <w:jc w:val="both"/>
        <w:rPr>
          <w:sz w:val="28"/>
          <w:szCs w:val="28"/>
        </w:rPr>
      </w:pPr>
      <w:r w:rsidRPr="00483D12">
        <w:rPr>
          <w:sz w:val="28"/>
          <w:szCs w:val="28"/>
        </w:rPr>
        <w:t xml:space="preserve">Успех </w:t>
      </w:r>
      <w:proofErr w:type="spellStart"/>
      <w:r w:rsidRPr="00483D12">
        <w:rPr>
          <w:sz w:val="28"/>
          <w:szCs w:val="28"/>
        </w:rPr>
        <w:t>фотоники</w:t>
      </w:r>
      <w:proofErr w:type="spellEnd"/>
      <w:r w:rsidRPr="00483D12">
        <w:rPr>
          <w:sz w:val="28"/>
          <w:szCs w:val="28"/>
        </w:rPr>
        <w:t xml:space="preserve"> в квантовых технологиях напрямую зависит от разработки новых компонентов и систем. Одним из самых важных направлений является создание </w:t>
      </w:r>
      <w:r w:rsidRPr="00483D12">
        <w:rPr>
          <w:bCs/>
          <w:sz w:val="28"/>
          <w:szCs w:val="28"/>
        </w:rPr>
        <w:t>надёжных и масштабируемых источников одиночных фотонов</w:t>
      </w:r>
      <w:r w:rsidRPr="00483D12">
        <w:rPr>
          <w:sz w:val="28"/>
          <w:szCs w:val="28"/>
        </w:rPr>
        <w:t xml:space="preserve">. Идеальный источник должен генерировать по одному фотону за раз, без каких-либо посторонних частиц. Кроме того, ведётся активная разработка </w:t>
      </w:r>
      <w:r w:rsidRPr="00483D12">
        <w:rPr>
          <w:bCs/>
          <w:sz w:val="28"/>
          <w:szCs w:val="28"/>
        </w:rPr>
        <w:t>сверхбыстрых фотонных коммутаторов</w:t>
      </w:r>
      <w:r w:rsidRPr="00483D12">
        <w:rPr>
          <w:sz w:val="28"/>
          <w:szCs w:val="28"/>
        </w:rPr>
        <w:t xml:space="preserve"> и </w:t>
      </w:r>
      <w:r w:rsidRPr="00483D12">
        <w:rPr>
          <w:bCs/>
          <w:sz w:val="28"/>
          <w:szCs w:val="28"/>
        </w:rPr>
        <w:t>детекторов одиночных фотонов</w:t>
      </w:r>
      <w:r w:rsidRPr="00483D12">
        <w:rPr>
          <w:sz w:val="28"/>
          <w:szCs w:val="28"/>
        </w:rPr>
        <w:t xml:space="preserve"> с высокой квантовой эффективностью. Особое внимание уделяется </w:t>
      </w:r>
      <w:r w:rsidRPr="00483D12">
        <w:rPr>
          <w:bCs/>
          <w:sz w:val="28"/>
          <w:szCs w:val="28"/>
        </w:rPr>
        <w:t xml:space="preserve">кремниевой </w:t>
      </w:r>
      <w:proofErr w:type="spellStart"/>
      <w:r w:rsidRPr="00483D12">
        <w:rPr>
          <w:bCs/>
          <w:sz w:val="28"/>
          <w:szCs w:val="28"/>
        </w:rPr>
        <w:t>фотонике</w:t>
      </w:r>
      <w:proofErr w:type="spellEnd"/>
      <w:r w:rsidRPr="00483D12">
        <w:rPr>
          <w:sz w:val="28"/>
          <w:szCs w:val="28"/>
        </w:rPr>
        <w:t>, которая позволяет интегрировать квантовые устройства в стандартные технологические процессы производства полупроводниковых чипов, что делает их более доступными и масштабируемыми для массового производства.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Игровые и мультимедийные методы</w:t>
      </w:r>
    </w:p>
    <w:p w:rsidR="00604518" w:rsidRPr="00604518" w:rsidRDefault="00604518" w:rsidP="00604518">
      <w:pPr>
        <w:pStyle w:val="a5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Компьютерное моделирование является неотъемлемой частью разработки фотонных компонентов для квантовых систем. Сложность взаимодействия фотонов в волноводах и резонаторах требует мощных вычислительных инструментов. С их помощью учёные могут моделировать распространение света в сложных структурах, предсказывать эффективность квантовых схем и оптимизировать их дизайн. Мультимедийные инструменты позволяют визуализировать эти абстрактные процессы, что существенно облегчает понимание их работы и помогает в обучении и популяризации квантовых технологий.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Индивидуализация и дифференциация обучения</w:t>
      </w:r>
    </w:p>
    <w:p w:rsidR="00604518" w:rsidRDefault="00604518" w:rsidP="00604518">
      <w:pPr>
        <w:pStyle w:val="a5"/>
        <w:jc w:val="both"/>
        <w:rPr>
          <w:sz w:val="28"/>
          <w:szCs w:val="28"/>
        </w:rPr>
      </w:pPr>
      <w:r w:rsidRPr="00604518">
        <w:rPr>
          <w:sz w:val="28"/>
          <w:szCs w:val="28"/>
        </w:rPr>
        <w:t xml:space="preserve">Разработка фотонных систем для квантовых технологий — это междисциплинарный процесс, который требует глубоких знаний в разных областях физики и инженерии. </w:t>
      </w:r>
    </w:p>
    <w:p w:rsidR="00604518" w:rsidRPr="00483D12" w:rsidRDefault="00604518" w:rsidP="00604518">
      <w:pPr>
        <w:pStyle w:val="a5"/>
        <w:jc w:val="both"/>
        <w:rPr>
          <w:sz w:val="28"/>
          <w:szCs w:val="28"/>
        </w:rPr>
      </w:pPr>
      <w:r w:rsidRPr="00483D12">
        <w:rPr>
          <w:sz w:val="28"/>
          <w:szCs w:val="28"/>
        </w:rPr>
        <w:lastRenderedPageBreak/>
        <w:t xml:space="preserve">Например, разработка </w:t>
      </w:r>
      <w:r w:rsidRPr="00483D12">
        <w:rPr>
          <w:bCs/>
          <w:sz w:val="28"/>
          <w:szCs w:val="28"/>
        </w:rPr>
        <w:t>квантовых коммуникационных систем</w:t>
      </w:r>
      <w:r w:rsidRPr="00483D12">
        <w:rPr>
          <w:sz w:val="28"/>
          <w:szCs w:val="28"/>
        </w:rPr>
        <w:t xml:space="preserve"> требует знаний в области оптики, физики полупроводников, криптографии и телекоммуникаций. В то же время, создание </w:t>
      </w:r>
      <w:r w:rsidRPr="00483D12">
        <w:rPr>
          <w:bCs/>
          <w:sz w:val="28"/>
          <w:szCs w:val="28"/>
        </w:rPr>
        <w:t>фотонных квантовых компьютеров</w:t>
      </w:r>
      <w:r w:rsidRPr="00483D12">
        <w:rPr>
          <w:sz w:val="28"/>
          <w:szCs w:val="28"/>
        </w:rPr>
        <w:t xml:space="preserve"> требует глубокого понимания квантовой механики, теории информации и компьютерного моделирования. Такой </w:t>
      </w:r>
      <w:r w:rsidRPr="00483D12">
        <w:rPr>
          <w:bCs/>
          <w:sz w:val="28"/>
          <w:szCs w:val="28"/>
        </w:rPr>
        <w:t>дифференцированный</w:t>
      </w:r>
      <w:r w:rsidRPr="00483D12">
        <w:rPr>
          <w:sz w:val="28"/>
          <w:szCs w:val="28"/>
        </w:rPr>
        <w:t xml:space="preserve"> подход позволяет специалистам фокусироваться на конкретных задачах, внося свой уникальный вклад в общее развитие технологии.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Оценка эффективности методов</w:t>
      </w:r>
    </w:p>
    <w:p w:rsidR="00604518" w:rsidRPr="00483D12" w:rsidRDefault="00604518" w:rsidP="00604518">
      <w:pPr>
        <w:pStyle w:val="a5"/>
        <w:jc w:val="both"/>
        <w:rPr>
          <w:sz w:val="28"/>
        </w:rPr>
      </w:pPr>
      <w:r w:rsidRPr="00483D12">
        <w:rPr>
          <w:sz w:val="28"/>
        </w:rPr>
        <w:t xml:space="preserve">Эффективность фотонных систем для квантовых технологий оценивается по нескольким ключевым параметрам, каждый из которых отражает определённый аспект их работоспособности и потенциала. Одним из наиболее критически важных показателей является </w:t>
      </w:r>
      <w:r w:rsidRPr="00483D12">
        <w:rPr>
          <w:bCs/>
          <w:sz w:val="28"/>
        </w:rPr>
        <w:t>точность работы устройства</w:t>
      </w:r>
      <w:r w:rsidRPr="00483D12">
        <w:rPr>
          <w:sz w:val="28"/>
        </w:rPr>
        <w:t xml:space="preserve">, или </w:t>
      </w:r>
      <w:proofErr w:type="spellStart"/>
      <w:r w:rsidRPr="00483D12">
        <w:rPr>
          <w:bCs/>
          <w:sz w:val="28"/>
        </w:rPr>
        <w:t>фиделити</w:t>
      </w:r>
      <w:proofErr w:type="spellEnd"/>
      <w:r w:rsidRPr="00483D12">
        <w:rPr>
          <w:bCs/>
          <w:sz w:val="28"/>
        </w:rPr>
        <w:t xml:space="preserve"> (</w:t>
      </w:r>
      <w:proofErr w:type="spellStart"/>
      <w:r w:rsidRPr="00483D12">
        <w:rPr>
          <w:bCs/>
          <w:sz w:val="28"/>
        </w:rPr>
        <w:t>fidelity</w:t>
      </w:r>
      <w:proofErr w:type="spellEnd"/>
      <w:r w:rsidRPr="00483D12">
        <w:rPr>
          <w:bCs/>
          <w:sz w:val="28"/>
        </w:rPr>
        <w:t>)</w:t>
      </w:r>
      <w:r w:rsidRPr="00483D12">
        <w:rPr>
          <w:sz w:val="28"/>
        </w:rPr>
        <w:t xml:space="preserve">, которая измеряет, насколько близко фактическое состояние </w:t>
      </w:r>
      <w:proofErr w:type="spellStart"/>
      <w:r w:rsidRPr="00483D12">
        <w:rPr>
          <w:sz w:val="28"/>
        </w:rPr>
        <w:t>кубита</w:t>
      </w:r>
      <w:proofErr w:type="spellEnd"/>
      <w:r w:rsidRPr="00483D12">
        <w:rPr>
          <w:sz w:val="28"/>
        </w:rPr>
        <w:t xml:space="preserve"> после выполнения операции соответствует его идеальному, теоретическому состоянию. Это не просто бинарная метрика, а непрерывный показатель качества, где даже малейшие ошибки, вызванные шумом, тепловыми колебаниями или несовершенствами компонентов, могут привести к некорректным вычислениям. Для надёжного квантового компьютера требуется </w:t>
      </w:r>
      <w:proofErr w:type="spellStart"/>
      <w:r w:rsidRPr="00483D12">
        <w:rPr>
          <w:sz w:val="28"/>
        </w:rPr>
        <w:t>фиделити</w:t>
      </w:r>
      <w:proofErr w:type="spellEnd"/>
      <w:r w:rsidRPr="00483D12">
        <w:rPr>
          <w:sz w:val="28"/>
        </w:rPr>
        <w:t>, близкая к 99.9%, что является одной из главных целей современных исследований.</w:t>
      </w:r>
    </w:p>
    <w:p w:rsidR="00604518" w:rsidRPr="00604518" w:rsidRDefault="00604518" w:rsidP="00604518">
      <w:pPr>
        <w:pStyle w:val="a5"/>
        <w:jc w:val="both"/>
        <w:rPr>
          <w:sz w:val="28"/>
        </w:rPr>
      </w:pPr>
      <w:r w:rsidRPr="00604518">
        <w:rPr>
          <w:sz w:val="28"/>
        </w:rPr>
        <w:t xml:space="preserve">Другой фундаментальный параметр — это </w:t>
      </w:r>
      <w:r w:rsidRPr="00604518">
        <w:rPr>
          <w:b/>
          <w:bCs/>
          <w:sz w:val="28"/>
        </w:rPr>
        <w:t>масштабируемость</w:t>
      </w:r>
      <w:r w:rsidRPr="00604518">
        <w:rPr>
          <w:sz w:val="28"/>
        </w:rPr>
        <w:t xml:space="preserve">, которая определяет, насколько легко можно увеличить количество </w:t>
      </w:r>
      <w:proofErr w:type="spellStart"/>
      <w:r w:rsidRPr="00604518">
        <w:rPr>
          <w:sz w:val="28"/>
        </w:rPr>
        <w:t>кубитов</w:t>
      </w:r>
      <w:proofErr w:type="spellEnd"/>
      <w:r w:rsidRPr="00604518">
        <w:rPr>
          <w:sz w:val="28"/>
        </w:rPr>
        <w:t xml:space="preserve"> в системе, не теряя их когерентность и управляемость. Для фотонных систем это означает возможность надёжного создания и управления большим количеством фотонных </w:t>
      </w:r>
      <w:proofErr w:type="spellStart"/>
      <w:r w:rsidRPr="00604518">
        <w:rPr>
          <w:sz w:val="28"/>
        </w:rPr>
        <w:t>кубитов</w:t>
      </w:r>
      <w:proofErr w:type="spellEnd"/>
      <w:r w:rsidRPr="00604518">
        <w:rPr>
          <w:sz w:val="28"/>
        </w:rPr>
        <w:t xml:space="preserve"> на одном чипе. Здесь ключевыми задачами являются разработка эффективных источников одиночных фотонов, которые могут генерировать фотоны «по требованию», а также интеграция тысяч волноводов и детекторов в единую кремниевую структуру. Прогресс в этой области позволяет нам перейти от простых лабораторных прототипов к сложным, </w:t>
      </w:r>
      <w:proofErr w:type="spellStart"/>
      <w:r w:rsidRPr="00604518">
        <w:rPr>
          <w:sz w:val="28"/>
        </w:rPr>
        <w:t>многокубитным</w:t>
      </w:r>
      <w:proofErr w:type="spellEnd"/>
      <w:r w:rsidRPr="00604518">
        <w:rPr>
          <w:sz w:val="28"/>
        </w:rPr>
        <w:t xml:space="preserve"> устройствам, способным решать реальные вычислительные задачи.</w:t>
      </w:r>
    </w:p>
    <w:p w:rsidR="00604518" w:rsidRDefault="00604518" w:rsidP="00604518">
      <w:pPr>
        <w:pStyle w:val="a5"/>
        <w:jc w:val="both"/>
        <w:rPr>
          <w:sz w:val="28"/>
        </w:rPr>
      </w:pPr>
      <w:r w:rsidRPr="00604518">
        <w:rPr>
          <w:sz w:val="28"/>
        </w:rPr>
        <w:t xml:space="preserve">Для </w:t>
      </w:r>
      <w:r w:rsidRPr="00604518">
        <w:rPr>
          <w:b/>
          <w:bCs/>
          <w:sz w:val="28"/>
        </w:rPr>
        <w:t>квантовых коммуникаций</w:t>
      </w:r>
      <w:r w:rsidRPr="00604518">
        <w:rPr>
          <w:sz w:val="28"/>
        </w:rPr>
        <w:t xml:space="preserve"> эффективность оценивается по совершенно иным, но не менее важным критериям. </w:t>
      </w:r>
      <w:r w:rsidRPr="00604518">
        <w:rPr>
          <w:b/>
          <w:bCs/>
          <w:sz w:val="28"/>
        </w:rPr>
        <w:t>Скорость передачи данных</w:t>
      </w:r>
      <w:r w:rsidRPr="00604518">
        <w:rPr>
          <w:sz w:val="28"/>
        </w:rPr>
        <w:t xml:space="preserve">, измеряемая в </w:t>
      </w:r>
      <w:proofErr w:type="spellStart"/>
      <w:r w:rsidRPr="00604518">
        <w:rPr>
          <w:sz w:val="28"/>
        </w:rPr>
        <w:t>кубитах</w:t>
      </w:r>
      <w:proofErr w:type="spellEnd"/>
      <w:r w:rsidRPr="00604518">
        <w:rPr>
          <w:sz w:val="28"/>
        </w:rPr>
        <w:t xml:space="preserve"> в секунду, является решающим фактором для практического применения, например, в квантовой криптографии. Чем выше скорость, тем быстрее можно передавать криптографические ключи, обеспечивая защиту больших объёмов информации. </w:t>
      </w:r>
      <w:r w:rsidRPr="00604518">
        <w:rPr>
          <w:b/>
          <w:bCs/>
          <w:sz w:val="28"/>
        </w:rPr>
        <w:t>Дальность связи</w:t>
      </w:r>
      <w:r w:rsidRPr="00604518">
        <w:rPr>
          <w:sz w:val="28"/>
        </w:rPr>
        <w:t xml:space="preserve"> также имеет первостепенное значение. Поскольку фотоны могут теряться или рассеиваться в оптоволоконных кабелях, их передача на большие расстояния ограничена. Для преодоления этого ограничения и создания глобальной квантовой сети разрабатываются </w:t>
      </w:r>
      <w:r w:rsidRPr="00604518">
        <w:rPr>
          <w:b/>
          <w:bCs/>
          <w:sz w:val="28"/>
        </w:rPr>
        <w:t>квантовые ретрансляторы</w:t>
      </w:r>
      <w:r w:rsidRPr="00604518">
        <w:rPr>
          <w:sz w:val="28"/>
        </w:rPr>
        <w:t xml:space="preserve">, которые позволяют передавать квантовую информацию без её копирования и ослабления. </w:t>
      </w:r>
    </w:p>
    <w:p w:rsidR="00F20D4E" w:rsidRDefault="00F20D4E" w:rsidP="00604518">
      <w:pPr>
        <w:pStyle w:val="3"/>
        <w:jc w:val="both"/>
        <w:rPr>
          <w:sz w:val="28"/>
          <w:szCs w:val="28"/>
        </w:rPr>
      </w:pP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lastRenderedPageBreak/>
        <w:t>Заключение</w:t>
      </w:r>
    </w:p>
    <w:p w:rsidR="00604518" w:rsidRPr="00604518" w:rsidRDefault="00604518" w:rsidP="00604518">
      <w:pPr>
        <w:pStyle w:val="a5"/>
        <w:jc w:val="both"/>
        <w:rPr>
          <w:sz w:val="28"/>
          <w:szCs w:val="28"/>
        </w:rPr>
      </w:pPr>
      <w:proofErr w:type="spellStart"/>
      <w:r w:rsidRPr="00604518">
        <w:rPr>
          <w:sz w:val="28"/>
          <w:szCs w:val="28"/>
        </w:rPr>
        <w:t>Фотоника</w:t>
      </w:r>
      <w:proofErr w:type="spellEnd"/>
      <w:r w:rsidRPr="00604518">
        <w:rPr>
          <w:sz w:val="28"/>
          <w:szCs w:val="28"/>
        </w:rPr>
        <w:t xml:space="preserve"> играет ключевую и, возможно, определяющую роль в развитии квантовых технологий. Способность фотонов выступать в роли надёжных и быстрых носителей квантовой информации открывает путь к созданию революционных систем для вычислений, коммуникаций и </w:t>
      </w:r>
      <w:proofErr w:type="spellStart"/>
      <w:r w:rsidRPr="00604518">
        <w:rPr>
          <w:sz w:val="28"/>
          <w:szCs w:val="28"/>
        </w:rPr>
        <w:t>сенсорики</w:t>
      </w:r>
      <w:proofErr w:type="spellEnd"/>
      <w:r w:rsidRPr="00604518">
        <w:rPr>
          <w:sz w:val="28"/>
          <w:szCs w:val="28"/>
        </w:rPr>
        <w:t xml:space="preserve">. Хотя в этой области ещё остаются нерешённые проблемы, особенно в области масштабирования, достигнутые успехи уже сегодня демонстрируют огромный потенциал </w:t>
      </w:r>
      <w:proofErr w:type="spellStart"/>
      <w:r w:rsidRPr="00604518">
        <w:rPr>
          <w:sz w:val="28"/>
          <w:szCs w:val="28"/>
        </w:rPr>
        <w:t>фотоники</w:t>
      </w:r>
      <w:proofErr w:type="spellEnd"/>
      <w:r w:rsidRPr="00604518">
        <w:rPr>
          <w:sz w:val="28"/>
          <w:szCs w:val="28"/>
        </w:rPr>
        <w:t>. Интеграция фотонных компонентов в стандартные технологические процессы, появление новых материалов и вычислительных методов обещают в скором будущем привести к появлению коммерчески доступных квантовых устройств, что ознаменует новую эру в развитии технологий.</w:t>
      </w:r>
    </w:p>
    <w:p w:rsidR="00604518" w:rsidRPr="00604518" w:rsidRDefault="00604518" w:rsidP="00604518">
      <w:pPr>
        <w:pStyle w:val="3"/>
        <w:jc w:val="both"/>
        <w:rPr>
          <w:sz w:val="28"/>
          <w:szCs w:val="28"/>
        </w:rPr>
      </w:pPr>
      <w:r w:rsidRPr="00604518">
        <w:rPr>
          <w:sz w:val="28"/>
          <w:szCs w:val="28"/>
        </w:rPr>
        <w:t>Литература</w:t>
      </w:r>
    </w:p>
    <w:p w:rsidR="00604518" w:rsidRPr="00604518" w:rsidRDefault="00604518" w:rsidP="00604518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604518">
        <w:rPr>
          <w:sz w:val="28"/>
          <w:szCs w:val="28"/>
        </w:rPr>
        <w:t>Долинский</w:t>
      </w:r>
      <w:proofErr w:type="spellEnd"/>
      <w:r w:rsidRPr="00604518">
        <w:rPr>
          <w:sz w:val="28"/>
          <w:szCs w:val="28"/>
        </w:rPr>
        <w:t xml:space="preserve"> А. В. </w:t>
      </w:r>
      <w:r w:rsidRPr="00604518">
        <w:rPr>
          <w:b/>
          <w:bCs/>
          <w:sz w:val="28"/>
          <w:szCs w:val="28"/>
        </w:rPr>
        <w:t xml:space="preserve">Введение в квантовую </w:t>
      </w:r>
      <w:proofErr w:type="spellStart"/>
      <w:r w:rsidRPr="00604518">
        <w:rPr>
          <w:b/>
          <w:bCs/>
          <w:sz w:val="28"/>
          <w:szCs w:val="28"/>
        </w:rPr>
        <w:t>фотонику</w:t>
      </w:r>
      <w:proofErr w:type="spellEnd"/>
      <w:r w:rsidRPr="00604518">
        <w:rPr>
          <w:sz w:val="28"/>
          <w:szCs w:val="28"/>
        </w:rPr>
        <w:t>. — М.: МФТИ, 2021.</w:t>
      </w:r>
    </w:p>
    <w:p w:rsidR="00604518" w:rsidRPr="00604518" w:rsidRDefault="00604518" w:rsidP="00604518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604518">
        <w:rPr>
          <w:sz w:val="28"/>
          <w:szCs w:val="28"/>
        </w:rPr>
        <w:t xml:space="preserve">Воронин А. В., Лебедев А. С. </w:t>
      </w:r>
      <w:r w:rsidRPr="00604518">
        <w:rPr>
          <w:b/>
          <w:bCs/>
          <w:sz w:val="28"/>
          <w:szCs w:val="28"/>
        </w:rPr>
        <w:t>Основы квантовых технологий</w:t>
      </w:r>
      <w:r w:rsidRPr="00604518">
        <w:rPr>
          <w:sz w:val="28"/>
          <w:szCs w:val="28"/>
        </w:rPr>
        <w:t>. — СПб.: Лань, 2020.</w:t>
      </w:r>
    </w:p>
    <w:p w:rsidR="00604518" w:rsidRPr="00604518" w:rsidRDefault="00604518" w:rsidP="00604518">
      <w:pPr>
        <w:pStyle w:val="a5"/>
        <w:numPr>
          <w:ilvl w:val="0"/>
          <w:numId w:val="36"/>
        </w:numPr>
        <w:jc w:val="both"/>
        <w:rPr>
          <w:sz w:val="28"/>
          <w:szCs w:val="28"/>
          <w:lang w:val="en-US"/>
        </w:rPr>
      </w:pPr>
      <w:r w:rsidRPr="00604518">
        <w:rPr>
          <w:sz w:val="28"/>
          <w:szCs w:val="28"/>
          <w:lang w:val="en-US"/>
        </w:rPr>
        <w:t xml:space="preserve">O'Brien J. L. </w:t>
      </w:r>
      <w:r w:rsidRPr="00604518">
        <w:rPr>
          <w:b/>
          <w:bCs/>
          <w:sz w:val="28"/>
          <w:szCs w:val="28"/>
          <w:lang w:val="en-US"/>
        </w:rPr>
        <w:t>Quantum Computing with Photons</w:t>
      </w:r>
      <w:r w:rsidRPr="00604518">
        <w:rPr>
          <w:sz w:val="28"/>
          <w:szCs w:val="28"/>
          <w:lang w:val="en-US"/>
        </w:rPr>
        <w:t>. — Science, 2007.</w:t>
      </w:r>
    </w:p>
    <w:p w:rsidR="00604518" w:rsidRPr="00604518" w:rsidRDefault="00604518" w:rsidP="00604518">
      <w:pPr>
        <w:pStyle w:val="a5"/>
        <w:numPr>
          <w:ilvl w:val="0"/>
          <w:numId w:val="36"/>
        </w:numPr>
        <w:jc w:val="both"/>
        <w:rPr>
          <w:sz w:val="28"/>
          <w:szCs w:val="28"/>
          <w:lang w:val="en-US"/>
        </w:rPr>
      </w:pPr>
      <w:r w:rsidRPr="00604518">
        <w:rPr>
          <w:sz w:val="28"/>
          <w:szCs w:val="28"/>
          <w:lang w:val="en-US"/>
        </w:rPr>
        <w:t xml:space="preserve">Gisin N., </w:t>
      </w:r>
      <w:proofErr w:type="spellStart"/>
      <w:r w:rsidRPr="00604518">
        <w:rPr>
          <w:sz w:val="28"/>
          <w:szCs w:val="28"/>
          <w:lang w:val="en-US"/>
        </w:rPr>
        <w:t>Thew</w:t>
      </w:r>
      <w:proofErr w:type="spellEnd"/>
      <w:r w:rsidRPr="00604518">
        <w:rPr>
          <w:sz w:val="28"/>
          <w:szCs w:val="28"/>
          <w:lang w:val="en-US"/>
        </w:rPr>
        <w:t xml:space="preserve"> R. </w:t>
      </w:r>
      <w:r w:rsidRPr="00604518">
        <w:rPr>
          <w:b/>
          <w:bCs/>
          <w:sz w:val="28"/>
          <w:szCs w:val="28"/>
          <w:lang w:val="en-US"/>
        </w:rPr>
        <w:t>Quantum Cryptography</w:t>
      </w:r>
      <w:r w:rsidRPr="00604518">
        <w:rPr>
          <w:sz w:val="28"/>
          <w:szCs w:val="28"/>
          <w:lang w:val="en-US"/>
        </w:rPr>
        <w:t>. — Nature Photonics, 2007.</w:t>
      </w:r>
    </w:p>
    <w:p w:rsidR="00604518" w:rsidRPr="00604518" w:rsidRDefault="00604518" w:rsidP="00604518">
      <w:pPr>
        <w:pStyle w:val="a5"/>
        <w:numPr>
          <w:ilvl w:val="0"/>
          <w:numId w:val="36"/>
        </w:numPr>
        <w:jc w:val="both"/>
        <w:rPr>
          <w:sz w:val="28"/>
          <w:szCs w:val="28"/>
          <w:lang w:val="en-US"/>
        </w:rPr>
      </w:pPr>
      <w:r w:rsidRPr="00604518">
        <w:rPr>
          <w:sz w:val="28"/>
          <w:szCs w:val="28"/>
          <w:lang w:val="en-US"/>
        </w:rPr>
        <w:t xml:space="preserve">Peres A., et al. </w:t>
      </w:r>
      <w:r w:rsidRPr="00604518">
        <w:rPr>
          <w:b/>
          <w:bCs/>
          <w:sz w:val="28"/>
          <w:szCs w:val="28"/>
          <w:lang w:val="en-US"/>
        </w:rPr>
        <w:t>Quantum Communication and Computation</w:t>
      </w:r>
      <w:r w:rsidRPr="00604518">
        <w:rPr>
          <w:sz w:val="28"/>
          <w:szCs w:val="28"/>
          <w:lang w:val="en-US"/>
        </w:rPr>
        <w:t>. — John Wiley &amp; Sons, 2012.</w:t>
      </w:r>
    </w:p>
    <w:p w:rsidR="00604518" w:rsidRPr="00604518" w:rsidRDefault="00604518" w:rsidP="00604518">
      <w:pPr>
        <w:pStyle w:val="a5"/>
        <w:numPr>
          <w:ilvl w:val="0"/>
          <w:numId w:val="36"/>
        </w:numPr>
        <w:jc w:val="both"/>
        <w:rPr>
          <w:sz w:val="28"/>
          <w:szCs w:val="28"/>
        </w:rPr>
      </w:pPr>
      <w:r w:rsidRPr="00604518">
        <w:rPr>
          <w:sz w:val="28"/>
          <w:szCs w:val="28"/>
        </w:rPr>
        <w:t xml:space="preserve">Егоров С. В. </w:t>
      </w:r>
      <w:r w:rsidRPr="00604518">
        <w:rPr>
          <w:b/>
          <w:bCs/>
          <w:sz w:val="28"/>
          <w:szCs w:val="28"/>
        </w:rPr>
        <w:t>Физика квантовой информации</w:t>
      </w:r>
      <w:r w:rsidRPr="00604518">
        <w:rPr>
          <w:sz w:val="28"/>
          <w:szCs w:val="28"/>
        </w:rPr>
        <w:t>. — М.: МГУ, 2022.</w:t>
      </w:r>
    </w:p>
    <w:p w:rsidR="001D7777" w:rsidRPr="00604518" w:rsidRDefault="00604518" w:rsidP="00802352">
      <w:pPr>
        <w:pStyle w:val="a5"/>
        <w:numPr>
          <w:ilvl w:val="0"/>
          <w:numId w:val="36"/>
        </w:numPr>
        <w:jc w:val="both"/>
        <w:rPr>
          <w:sz w:val="28"/>
          <w:szCs w:val="28"/>
          <w:lang w:val="en-US"/>
        </w:rPr>
      </w:pPr>
      <w:r w:rsidRPr="00604518">
        <w:rPr>
          <w:sz w:val="28"/>
          <w:szCs w:val="28"/>
          <w:lang w:val="en-US"/>
        </w:rPr>
        <w:t xml:space="preserve">Jain R., et al. </w:t>
      </w:r>
      <w:r w:rsidRPr="00604518">
        <w:rPr>
          <w:b/>
          <w:bCs/>
          <w:sz w:val="28"/>
          <w:szCs w:val="28"/>
          <w:lang w:val="en-US"/>
        </w:rPr>
        <w:t>Biomedical Engineering Handbook, 3rd Ed.: Medical Devices and Systems</w:t>
      </w:r>
      <w:r w:rsidRPr="00604518">
        <w:rPr>
          <w:sz w:val="28"/>
          <w:szCs w:val="28"/>
          <w:lang w:val="en-US"/>
        </w:rPr>
        <w:t>. — CRC Press, 2015.</w:t>
      </w:r>
    </w:p>
    <w:sectPr w:rsidR="001D7777" w:rsidRPr="00604518" w:rsidSect="00935AD4">
      <w:footerReference w:type="default" r:id="rId12"/>
      <w:pgSz w:w="11906" w:h="16838" w:code="9"/>
      <w:pgMar w:top="709" w:right="991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2F" w:rsidRDefault="00AE602F" w:rsidP="00656653">
      <w:pPr>
        <w:spacing w:after="0" w:line="240" w:lineRule="auto"/>
      </w:pPr>
      <w:r>
        <w:separator/>
      </w:r>
    </w:p>
  </w:endnote>
  <w:endnote w:type="continuationSeparator" w:id="0">
    <w:p w:rsidR="00AE602F" w:rsidRDefault="00AE602F" w:rsidP="0065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1892"/>
      <w:docPartObj>
        <w:docPartGallery w:val="Page Numbers (Bottom of Page)"/>
        <w:docPartUnique/>
      </w:docPartObj>
    </w:sdtPr>
    <w:sdtEndPr/>
    <w:sdtContent>
      <w:p w:rsidR="00935AD4" w:rsidRDefault="00935A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093">
          <w:rPr>
            <w:noProof/>
          </w:rPr>
          <w:t>- 9 -</w:t>
        </w:r>
        <w:r>
          <w:fldChar w:fldCharType="end"/>
        </w:r>
      </w:p>
    </w:sdtContent>
  </w:sdt>
  <w:p w:rsidR="00656653" w:rsidRDefault="006566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2F" w:rsidRDefault="00AE602F" w:rsidP="00656653">
      <w:pPr>
        <w:spacing w:after="0" w:line="240" w:lineRule="auto"/>
      </w:pPr>
      <w:r>
        <w:separator/>
      </w:r>
    </w:p>
  </w:footnote>
  <w:footnote w:type="continuationSeparator" w:id="0">
    <w:p w:rsidR="00AE602F" w:rsidRDefault="00AE602F" w:rsidP="00656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84"/>
    <w:multiLevelType w:val="multilevel"/>
    <w:tmpl w:val="C25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F157A"/>
    <w:multiLevelType w:val="multilevel"/>
    <w:tmpl w:val="2CC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3435"/>
    <w:multiLevelType w:val="multilevel"/>
    <w:tmpl w:val="1B7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B3C89"/>
    <w:multiLevelType w:val="multilevel"/>
    <w:tmpl w:val="0722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3123"/>
    <w:multiLevelType w:val="multilevel"/>
    <w:tmpl w:val="9AE2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04114"/>
    <w:multiLevelType w:val="multilevel"/>
    <w:tmpl w:val="AB04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9207D"/>
    <w:multiLevelType w:val="multilevel"/>
    <w:tmpl w:val="3558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367F7"/>
    <w:multiLevelType w:val="multilevel"/>
    <w:tmpl w:val="96B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77EA3"/>
    <w:multiLevelType w:val="multilevel"/>
    <w:tmpl w:val="090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43680"/>
    <w:multiLevelType w:val="multilevel"/>
    <w:tmpl w:val="3C6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95668"/>
    <w:multiLevelType w:val="multilevel"/>
    <w:tmpl w:val="177C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86B2F"/>
    <w:multiLevelType w:val="multilevel"/>
    <w:tmpl w:val="77F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D6171"/>
    <w:multiLevelType w:val="multilevel"/>
    <w:tmpl w:val="109E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3430F"/>
    <w:multiLevelType w:val="multilevel"/>
    <w:tmpl w:val="8C6E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932C7"/>
    <w:multiLevelType w:val="multilevel"/>
    <w:tmpl w:val="584C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A27A1"/>
    <w:multiLevelType w:val="multilevel"/>
    <w:tmpl w:val="01F2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25E29"/>
    <w:multiLevelType w:val="multilevel"/>
    <w:tmpl w:val="0A7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31B36"/>
    <w:multiLevelType w:val="multilevel"/>
    <w:tmpl w:val="4C3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007AC"/>
    <w:multiLevelType w:val="multilevel"/>
    <w:tmpl w:val="287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C0A75"/>
    <w:multiLevelType w:val="multilevel"/>
    <w:tmpl w:val="BF78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01049B"/>
    <w:multiLevelType w:val="multilevel"/>
    <w:tmpl w:val="B42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C1E0D"/>
    <w:multiLevelType w:val="multilevel"/>
    <w:tmpl w:val="3CD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A7B95"/>
    <w:multiLevelType w:val="multilevel"/>
    <w:tmpl w:val="B982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12715"/>
    <w:multiLevelType w:val="multilevel"/>
    <w:tmpl w:val="0954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578D7"/>
    <w:multiLevelType w:val="multilevel"/>
    <w:tmpl w:val="6A7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54936"/>
    <w:multiLevelType w:val="multilevel"/>
    <w:tmpl w:val="B270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EB6386"/>
    <w:multiLevelType w:val="multilevel"/>
    <w:tmpl w:val="B758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440FF3"/>
    <w:multiLevelType w:val="multilevel"/>
    <w:tmpl w:val="0532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9927E1"/>
    <w:multiLevelType w:val="multilevel"/>
    <w:tmpl w:val="59F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FA1762"/>
    <w:multiLevelType w:val="multilevel"/>
    <w:tmpl w:val="9154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C904AB"/>
    <w:multiLevelType w:val="multilevel"/>
    <w:tmpl w:val="9D3A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02EA7"/>
    <w:multiLevelType w:val="multilevel"/>
    <w:tmpl w:val="F3F6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CA3BFA"/>
    <w:multiLevelType w:val="multilevel"/>
    <w:tmpl w:val="3ACE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428B3"/>
    <w:multiLevelType w:val="multilevel"/>
    <w:tmpl w:val="2BB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435DDB"/>
    <w:multiLevelType w:val="multilevel"/>
    <w:tmpl w:val="BA1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97877"/>
    <w:multiLevelType w:val="multilevel"/>
    <w:tmpl w:val="604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714A6"/>
    <w:multiLevelType w:val="multilevel"/>
    <w:tmpl w:val="A23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8"/>
  </w:num>
  <w:num w:numId="4">
    <w:abstractNumId w:val="22"/>
  </w:num>
  <w:num w:numId="5">
    <w:abstractNumId w:val="27"/>
  </w:num>
  <w:num w:numId="6">
    <w:abstractNumId w:val="9"/>
  </w:num>
  <w:num w:numId="7">
    <w:abstractNumId w:val="16"/>
  </w:num>
  <w:num w:numId="8">
    <w:abstractNumId w:val="32"/>
  </w:num>
  <w:num w:numId="9">
    <w:abstractNumId w:val="8"/>
  </w:num>
  <w:num w:numId="10">
    <w:abstractNumId w:val="20"/>
  </w:num>
  <w:num w:numId="11">
    <w:abstractNumId w:val="17"/>
  </w:num>
  <w:num w:numId="12">
    <w:abstractNumId w:val="11"/>
  </w:num>
  <w:num w:numId="13">
    <w:abstractNumId w:val="12"/>
  </w:num>
  <w:num w:numId="14">
    <w:abstractNumId w:val="2"/>
  </w:num>
  <w:num w:numId="15">
    <w:abstractNumId w:val="23"/>
  </w:num>
  <w:num w:numId="16">
    <w:abstractNumId w:val="4"/>
  </w:num>
  <w:num w:numId="17">
    <w:abstractNumId w:val="10"/>
  </w:num>
  <w:num w:numId="18">
    <w:abstractNumId w:val="13"/>
  </w:num>
  <w:num w:numId="19">
    <w:abstractNumId w:val="34"/>
  </w:num>
  <w:num w:numId="20">
    <w:abstractNumId w:val="5"/>
  </w:num>
  <w:num w:numId="21">
    <w:abstractNumId w:val="21"/>
  </w:num>
  <w:num w:numId="22">
    <w:abstractNumId w:val="33"/>
  </w:num>
  <w:num w:numId="23">
    <w:abstractNumId w:val="36"/>
  </w:num>
  <w:num w:numId="24">
    <w:abstractNumId w:val="15"/>
  </w:num>
  <w:num w:numId="25">
    <w:abstractNumId w:val="14"/>
  </w:num>
  <w:num w:numId="26">
    <w:abstractNumId w:val="31"/>
  </w:num>
  <w:num w:numId="27">
    <w:abstractNumId w:val="30"/>
  </w:num>
  <w:num w:numId="28">
    <w:abstractNumId w:val="0"/>
  </w:num>
  <w:num w:numId="29">
    <w:abstractNumId w:val="29"/>
  </w:num>
  <w:num w:numId="30">
    <w:abstractNumId w:val="24"/>
  </w:num>
  <w:num w:numId="31">
    <w:abstractNumId w:val="7"/>
  </w:num>
  <w:num w:numId="32">
    <w:abstractNumId w:val="35"/>
  </w:num>
  <w:num w:numId="33">
    <w:abstractNumId w:val="1"/>
  </w:num>
  <w:num w:numId="34">
    <w:abstractNumId w:val="18"/>
  </w:num>
  <w:num w:numId="35">
    <w:abstractNumId w:val="26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7C"/>
    <w:rsid w:val="0009101F"/>
    <w:rsid w:val="000A68D8"/>
    <w:rsid w:val="000B68F1"/>
    <w:rsid w:val="000C1E60"/>
    <w:rsid w:val="001003AA"/>
    <w:rsid w:val="001226F1"/>
    <w:rsid w:val="00161680"/>
    <w:rsid w:val="001D7777"/>
    <w:rsid w:val="001F5C98"/>
    <w:rsid w:val="00200E8E"/>
    <w:rsid w:val="00244E29"/>
    <w:rsid w:val="00257030"/>
    <w:rsid w:val="003C5C38"/>
    <w:rsid w:val="003D236F"/>
    <w:rsid w:val="00423FA5"/>
    <w:rsid w:val="00483D12"/>
    <w:rsid w:val="00491134"/>
    <w:rsid w:val="004A5DEC"/>
    <w:rsid w:val="00511E39"/>
    <w:rsid w:val="005522CE"/>
    <w:rsid w:val="005962DB"/>
    <w:rsid w:val="005A2129"/>
    <w:rsid w:val="005C1664"/>
    <w:rsid w:val="005E7A65"/>
    <w:rsid w:val="00604518"/>
    <w:rsid w:val="00630047"/>
    <w:rsid w:val="00632A61"/>
    <w:rsid w:val="00656653"/>
    <w:rsid w:val="006905D6"/>
    <w:rsid w:val="0069713B"/>
    <w:rsid w:val="006C0B77"/>
    <w:rsid w:val="006F52E8"/>
    <w:rsid w:val="006F5EB2"/>
    <w:rsid w:val="0077217B"/>
    <w:rsid w:val="00781DD1"/>
    <w:rsid w:val="00784FBF"/>
    <w:rsid w:val="007B4C83"/>
    <w:rsid w:val="007C5B6E"/>
    <w:rsid w:val="007F6CE0"/>
    <w:rsid w:val="00802352"/>
    <w:rsid w:val="00810FA5"/>
    <w:rsid w:val="008242FF"/>
    <w:rsid w:val="008447DD"/>
    <w:rsid w:val="00870751"/>
    <w:rsid w:val="008C1D64"/>
    <w:rsid w:val="008C5413"/>
    <w:rsid w:val="00901996"/>
    <w:rsid w:val="00910DB1"/>
    <w:rsid w:val="00922C48"/>
    <w:rsid w:val="00935AD4"/>
    <w:rsid w:val="00951BE6"/>
    <w:rsid w:val="009839F4"/>
    <w:rsid w:val="009F2326"/>
    <w:rsid w:val="00A044AB"/>
    <w:rsid w:val="00A37DD5"/>
    <w:rsid w:val="00A47F2E"/>
    <w:rsid w:val="00A913AB"/>
    <w:rsid w:val="00AE602F"/>
    <w:rsid w:val="00B73FFE"/>
    <w:rsid w:val="00B745C9"/>
    <w:rsid w:val="00B915B7"/>
    <w:rsid w:val="00BC58E2"/>
    <w:rsid w:val="00BF45F9"/>
    <w:rsid w:val="00C25C7C"/>
    <w:rsid w:val="00C74C9B"/>
    <w:rsid w:val="00D07FDC"/>
    <w:rsid w:val="00D26F14"/>
    <w:rsid w:val="00D35D0F"/>
    <w:rsid w:val="00DE36B3"/>
    <w:rsid w:val="00E17D9B"/>
    <w:rsid w:val="00E60FCC"/>
    <w:rsid w:val="00E73BB3"/>
    <w:rsid w:val="00EA59DF"/>
    <w:rsid w:val="00EB4A45"/>
    <w:rsid w:val="00EE4070"/>
    <w:rsid w:val="00F00A9C"/>
    <w:rsid w:val="00F12C76"/>
    <w:rsid w:val="00F20D4E"/>
    <w:rsid w:val="00F87D3B"/>
    <w:rsid w:val="00FD309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093B"/>
  <w15:chartTrackingRefBased/>
  <w15:docId w15:val="{D16F5AFC-BBB8-4422-9A4D-BDC865AD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F4"/>
  </w:style>
  <w:style w:type="paragraph" w:styleId="1">
    <w:name w:val="heading 1"/>
    <w:basedOn w:val="a"/>
    <w:next w:val="a"/>
    <w:link w:val="10"/>
    <w:uiPriority w:val="9"/>
    <w:qFormat/>
    <w:rsid w:val="001D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32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32A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9F4"/>
  </w:style>
  <w:style w:type="paragraph" w:customStyle="1" w:styleId="11">
    <w:name w:val="Название1"/>
    <w:basedOn w:val="a"/>
    <w:rsid w:val="00E6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6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6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FCC"/>
  </w:style>
  <w:style w:type="paragraph" w:customStyle="1" w:styleId="21">
    <w:name w:val="Название2"/>
    <w:basedOn w:val="a"/>
    <w:rsid w:val="00E7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3BB3"/>
    <w:rPr>
      <w:b/>
      <w:bCs/>
    </w:rPr>
  </w:style>
  <w:style w:type="paragraph" w:styleId="a8">
    <w:name w:val="footer"/>
    <w:basedOn w:val="a"/>
    <w:link w:val="a9"/>
    <w:uiPriority w:val="99"/>
    <w:unhideWhenUsed/>
    <w:rsid w:val="0065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653"/>
  </w:style>
  <w:style w:type="character" w:styleId="aa">
    <w:name w:val="Emphasis"/>
    <w:basedOn w:val="a0"/>
    <w:uiPriority w:val="20"/>
    <w:qFormat/>
    <w:rsid w:val="00511E3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32A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2A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23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7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ord">
    <w:name w:val="mord"/>
    <w:basedOn w:val="a0"/>
    <w:rsid w:val="00604518"/>
  </w:style>
  <w:style w:type="character" w:customStyle="1" w:styleId="mclose">
    <w:name w:val="mclose"/>
    <w:basedOn w:val="a0"/>
    <w:rsid w:val="006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03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13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3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9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55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71FB-CE08-4B89-8932-63C15F3C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Resul</cp:lastModifiedBy>
  <cp:revision>63</cp:revision>
  <cp:lastPrinted>2025-09-28T13:55:00Z</cp:lastPrinted>
  <dcterms:created xsi:type="dcterms:W3CDTF">2024-01-21T17:07:00Z</dcterms:created>
  <dcterms:modified xsi:type="dcterms:W3CDTF">2025-09-28T14:00:00Z</dcterms:modified>
</cp:coreProperties>
</file>